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61E6" w14:textId="77777777" w:rsidR="00212B23" w:rsidRDefault="003A2007">
      <w:pPr>
        <w:pStyle w:val="Header"/>
        <w:tabs>
          <w:tab w:val="clear" w:pos="4320"/>
          <w:tab w:val="clear" w:pos="8640"/>
        </w:tabs>
        <w:rPr>
          <w:rFonts w:cs="Arial"/>
        </w:rPr>
      </w:pPr>
      <w:r>
        <w:rPr>
          <w:rFonts w:cs="Arial"/>
          <w:noProof/>
          <w:snapToGrid/>
          <w:lang w:val="en-CA" w:eastAsia="en-CA"/>
        </w:rPr>
        <w:drawing>
          <wp:anchor distT="0" distB="0" distL="114300" distR="114300" simplePos="0" relativeHeight="251658240" behindDoc="1" locked="0" layoutInCell="1" allowOverlap="1" wp14:anchorId="0812627F" wp14:editId="08126280">
            <wp:simplePos x="0" y="0"/>
            <wp:positionH relativeFrom="column">
              <wp:posOffset>100965</wp:posOffset>
            </wp:positionH>
            <wp:positionV relativeFrom="paragraph">
              <wp:posOffset>-341630</wp:posOffset>
            </wp:positionV>
            <wp:extent cx="6299835" cy="446405"/>
            <wp:effectExtent l="0" t="0" r="5715" b="0"/>
            <wp:wrapNone/>
            <wp:docPr id="4" name="Picture 4"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20Logo%20Hor%20(CMYK-%23328F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75">
        <w:rPr>
          <w:rFonts w:cs="Arial"/>
          <w:noProof/>
          <w:snapToGrid/>
          <w:lang w:val="en-CA" w:eastAsia="en-CA"/>
        </w:rPr>
        <mc:AlternateContent>
          <mc:Choice Requires="wps">
            <w:drawing>
              <wp:anchor distT="0" distB="0" distL="114300" distR="114300" simplePos="0" relativeHeight="251657216" behindDoc="0" locked="0" layoutInCell="0" allowOverlap="1" wp14:anchorId="08126281" wp14:editId="08126282">
                <wp:simplePos x="0" y="0"/>
                <wp:positionH relativeFrom="column">
                  <wp:posOffset>-118745</wp:posOffset>
                </wp:positionH>
                <wp:positionV relativeFrom="paragraph">
                  <wp:posOffset>365760</wp:posOffset>
                </wp:positionV>
                <wp:extent cx="0" cy="0"/>
                <wp:effectExtent l="5080" t="13335" r="1397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D4A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" o:allowincell="f"/>
            </w:pict>
          </mc:Fallback>
        </mc:AlternateContent>
      </w:r>
      <w:r w:rsidR="00C32BD0">
        <w:rPr>
          <w:rFonts w:cs="Arial"/>
        </w:rPr>
        <w:tab/>
      </w:r>
      <w:r w:rsidR="00C32BD0">
        <w:rPr>
          <w:rFonts w:cs="Arial"/>
        </w:rPr>
        <w:tab/>
      </w:r>
      <w:r w:rsidR="00C32BD0">
        <w:rPr>
          <w:rFonts w:cs="Arial"/>
        </w:rPr>
        <w:tab/>
      </w:r>
      <w:r w:rsidR="00C32BD0">
        <w:rPr>
          <w:rFonts w:cs="Arial"/>
        </w:rPr>
        <w:tab/>
      </w:r>
      <w:r w:rsidR="00C32BD0">
        <w:rPr>
          <w:rFonts w:cs="Arial"/>
        </w:rPr>
        <w:tab/>
      </w:r>
      <w:r w:rsidR="00C32BD0">
        <w:rPr>
          <w:rFonts w:cs="Arial"/>
        </w:rPr>
        <w:tab/>
      </w:r>
      <w:r w:rsidR="00C32BD0">
        <w:rPr>
          <w:rFonts w:cs="Arial"/>
        </w:rPr>
        <w:tab/>
      </w:r>
    </w:p>
    <w:p w14:paraId="081261E7" w14:textId="77777777" w:rsidR="00212B23" w:rsidRDefault="00212B23">
      <w:pPr>
        <w:rPr>
          <w:rFonts w:ascii="Arial" w:hAnsi="Arial" w:cs="Arial"/>
        </w:rPr>
      </w:pPr>
    </w:p>
    <w:p w14:paraId="081261E9" w14:textId="77777777" w:rsidR="00212B23" w:rsidRPr="00C32BD0" w:rsidRDefault="00212B23">
      <w:pPr>
        <w:pStyle w:val="Heading1"/>
        <w:rPr>
          <w:rFonts w:asciiTheme="majorHAnsi" w:hAnsiTheme="majorHAnsi" w:cs="Arial"/>
          <w:u w:val="none"/>
        </w:rPr>
      </w:pPr>
      <w:r w:rsidRPr="00C32BD0">
        <w:rPr>
          <w:rFonts w:asciiTheme="majorHAnsi" w:hAnsiTheme="majorHAnsi" w:cs="Arial"/>
          <w:u w:val="none"/>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212B23" w14:paraId="081261EF" w14:textId="77777777">
        <w:trPr>
          <w:trHeight w:val="813"/>
        </w:trPr>
        <w:tc>
          <w:tcPr>
            <w:tcW w:w="3421" w:type="dxa"/>
            <w:shd w:val="pct10" w:color="auto" w:fill="auto"/>
          </w:tcPr>
          <w:p w14:paraId="081261EA" w14:textId="77777777" w:rsidR="00212B23" w:rsidRPr="00C32BD0" w:rsidRDefault="00212B23">
            <w:pPr>
              <w:jc w:val="center"/>
              <w:rPr>
                <w:rFonts w:asciiTheme="majorHAnsi" w:hAnsiTheme="majorHAnsi" w:cs="Arial"/>
                <w:b/>
                <w:bCs/>
              </w:rPr>
            </w:pPr>
          </w:p>
          <w:p w14:paraId="081261EB" w14:textId="77777777" w:rsidR="00212B23" w:rsidRPr="00C32BD0" w:rsidRDefault="00212B23">
            <w:pPr>
              <w:jc w:val="center"/>
              <w:rPr>
                <w:rFonts w:asciiTheme="majorHAnsi" w:hAnsiTheme="majorHAnsi" w:cs="Arial"/>
                <w:b/>
                <w:bCs/>
              </w:rPr>
            </w:pPr>
            <w:r w:rsidRPr="00C32BD0">
              <w:rPr>
                <w:rFonts w:asciiTheme="majorHAnsi" w:hAnsiTheme="majorHAnsi" w:cs="Arial"/>
                <w:b/>
                <w:bCs/>
              </w:rPr>
              <w:t>Department</w:t>
            </w:r>
          </w:p>
          <w:p w14:paraId="081261EC" w14:textId="77777777" w:rsidR="00212B23" w:rsidRPr="00C32BD0" w:rsidRDefault="00212B23">
            <w:pPr>
              <w:jc w:val="center"/>
              <w:rPr>
                <w:rFonts w:asciiTheme="majorHAnsi" w:hAnsiTheme="majorHAnsi" w:cs="Arial"/>
                <w:b/>
                <w:bCs/>
              </w:rPr>
            </w:pPr>
          </w:p>
        </w:tc>
        <w:tc>
          <w:tcPr>
            <w:tcW w:w="6404" w:type="dxa"/>
            <w:gridSpan w:val="2"/>
            <w:shd w:val="pct10" w:color="auto" w:fill="auto"/>
          </w:tcPr>
          <w:p w14:paraId="081261ED" w14:textId="77777777" w:rsidR="00212B23" w:rsidRPr="00C32BD0" w:rsidRDefault="00212B23">
            <w:pPr>
              <w:jc w:val="center"/>
              <w:rPr>
                <w:rFonts w:asciiTheme="majorHAnsi" w:hAnsiTheme="majorHAnsi" w:cs="Arial"/>
                <w:b/>
                <w:bCs/>
              </w:rPr>
            </w:pPr>
          </w:p>
          <w:p w14:paraId="081261EE" w14:textId="77777777" w:rsidR="00212B23" w:rsidRPr="00C32BD0" w:rsidRDefault="00212B23">
            <w:pPr>
              <w:jc w:val="center"/>
              <w:rPr>
                <w:rFonts w:asciiTheme="majorHAnsi" w:hAnsiTheme="majorHAnsi" w:cs="Arial"/>
                <w:b/>
                <w:bCs/>
              </w:rPr>
            </w:pPr>
            <w:r w:rsidRPr="00C32BD0">
              <w:rPr>
                <w:rFonts w:asciiTheme="majorHAnsi" w:hAnsiTheme="majorHAnsi" w:cs="Arial"/>
                <w:b/>
                <w:bCs/>
              </w:rPr>
              <w:t>Position Title</w:t>
            </w:r>
          </w:p>
        </w:tc>
      </w:tr>
      <w:tr w:rsidR="00212B23" w14:paraId="081261F2" w14:textId="77777777" w:rsidTr="00E802AD">
        <w:trPr>
          <w:trHeight w:val="546"/>
        </w:trPr>
        <w:tc>
          <w:tcPr>
            <w:tcW w:w="3421" w:type="dxa"/>
            <w:tcBorders>
              <w:top w:val="nil"/>
            </w:tcBorders>
            <w:vAlign w:val="center"/>
          </w:tcPr>
          <w:p w14:paraId="081261F0" w14:textId="2C6F892F" w:rsidR="00212B23" w:rsidRPr="00C32BD0" w:rsidRDefault="00F8460D" w:rsidP="00E802AD">
            <w:pPr>
              <w:pStyle w:val="Header"/>
              <w:tabs>
                <w:tab w:val="clear" w:pos="4320"/>
                <w:tab w:val="clear" w:pos="8640"/>
              </w:tabs>
              <w:jc w:val="center"/>
              <w:rPr>
                <w:rFonts w:asciiTheme="majorHAnsi" w:hAnsiTheme="majorHAnsi" w:cs="Arial"/>
              </w:rPr>
            </w:pPr>
            <w:r>
              <w:rPr>
                <w:rFonts w:asciiTheme="majorHAnsi" w:hAnsiTheme="majorHAnsi" w:cs="Arial"/>
              </w:rPr>
              <w:t>Workers’ Safety and Compensation Commission</w:t>
            </w:r>
          </w:p>
        </w:tc>
        <w:tc>
          <w:tcPr>
            <w:tcW w:w="6404" w:type="dxa"/>
            <w:gridSpan w:val="2"/>
            <w:tcBorders>
              <w:top w:val="nil"/>
            </w:tcBorders>
            <w:vAlign w:val="center"/>
          </w:tcPr>
          <w:p w14:paraId="081261F1" w14:textId="5A78F3B2" w:rsidR="00212B23" w:rsidRPr="00C32BD0" w:rsidRDefault="00A06725" w:rsidP="00E802AD">
            <w:pPr>
              <w:jc w:val="center"/>
              <w:rPr>
                <w:rFonts w:asciiTheme="majorHAnsi" w:hAnsiTheme="majorHAnsi" w:cs="Arial"/>
              </w:rPr>
            </w:pPr>
            <w:r>
              <w:rPr>
                <w:rFonts w:asciiTheme="majorHAnsi" w:hAnsiTheme="majorHAnsi" w:cs="Arial"/>
              </w:rPr>
              <w:t>Senior Information Management Analyst</w:t>
            </w:r>
          </w:p>
        </w:tc>
      </w:tr>
      <w:tr w:rsidR="00212B23" w14:paraId="081261FA" w14:textId="77777777">
        <w:trPr>
          <w:trHeight w:val="813"/>
        </w:trPr>
        <w:tc>
          <w:tcPr>
            <w:tcW w:w="3421" w:type="dxa"/>
            <w:shd w:val="pct10" w:color="auto" w:fill="auto"/>
          </w:tcPr>
          <w:p w14:paraId="081261F3" w14:textId="77777777" w:rsidR="00212B23" w:rsidRPr="00C32BD0" w:rsidRDefault="00212B23">
            <w:pPr>
              <w:pStyle w:val="Heading6"/>
              <w:tabs>
                <w:tab w:val="left" w:pos="800"/>
                <w:tab w:val="center" w:pos="1701"/>
              </w:tabs>
              <w:jc w:val="center"/>
              <w:rPr>
                <w:rFonts w:asciiTheme="majorHAnsi" w:hAnsiTheme="majorHAnsi" w:cs="Arial"/>
              </w:rPr>
            </w:pPr>
          </w:p>
          <w:p w14:paraId="081261F4" w14:textId="1F5C2921" w:rsidR="00212B23" w:rsidRPr="00C32BD0" w:rsidRDefault="00212B23">
            <w:pPr>
              <w:pStyle w:val="Heading6"/>
              <w:tabs>
                <w:tab w:val="left" w:pos="800"/>
                <w:tab w:val="center" w:pos="1701"/>
              </w:tabs>
              <w:jc w:val="center"/>
              <w:rPr>
                <w:rFonts w:asciiTheme="majorHAnsi" w:hAnsiTheme="majorHAnsi" w:cs="Arial"/>
              </w:rPr>
            </w:pPr>
            <w:r w:rsidRPr="00C32BD0">
              <w:rPr>
                <w:rFonts w:asciiTheme="majorHAnsi" w:hAnsiTheme="majorHAnsi" w:cs="Arial"/>
              </w:rPr>
              <w:t>Position Number</w:t>
            </w:r>
          </w:p>
          <w:p w14:paraId="081261F5" w14:textId="77777777" w:rsidR="00212B23" w:rsidRPr="00C32BD0" w:rsidRDefault="00212B23">
            <w:pPr>
              <w:rPr>
                <w:rFonts w:asciiTheme="majorHAnsi" w:hAnsiTheme="majorHAnsi"/>
              </w:rPr>
            </w:pPr>
          </w:p>
        </w:tc>
        <w:tc>
          <w:tcPr>
            <w:tcW w:w="3301" w:type="dxa"/>
            <w:shd w:val="pct10" w:color="auto" w:fill="auto"/>
          </w:tcPr>
          <w:p w14:paraId="081261F6" w14:textId="77777777" w:rsidR="00212B23" w:rsidRPr="00C32BD0" w:rsidRDefault="00212B23">
            <w:pPr>
              <w:jc w:val="center"/>
              <w:rPr>
                <w:rFonts w:asciiTheme="majorHAnsi" w:hAnsiTheme="majorHAnsi" w:cs="Arial"/>
                <w:b/>
                <w:bCs/>
              </w:rPr>
            </w:pPr>
          </w:p>
          <w:p w14:paraId="081261F7" w14:textId="77777777" w:rsidR="00212B23" w:rsidRPr="00C32BD0" w:rsidRDefault="00212B23">
            <w:pPr>
              <w:jc w:val="center"/>
              <w:rPr>
                <w:rFonts w:asciiTheme="majorHAnsi" w:hAnsiTheme="majorHAnsi" w:cs="Arial"/>
                <w:b/>
                <w:bCs/>
              </w:rPr>
            </w:pPr>
            <w:r w:rsidRPr="00C32BD0">
              <w:rPr>
                <w:rFonts w:asciiTheme="majorHAnsi" w:hAnsiTheme="majorHAnsi" w:cs="Arial"/>
                <w:b/>
                <w:bCs/>
              </w:rPr>
              <w:t>Community</w:t>
            </w:r>
          </w:p>
        </w:tc>
        <w:tc>
          <w:tcPr>
            <w:tcW w:w="3102" w:type="dxa"/>
            <w:shd w:val="pct10" w:color="auto" w:fill="auto"/>
          </w:tcPr>
          <w:p w14:paraId="081261F8" w14:textId="77777777" w:rsidR="00212B23" w:rsidRPr="00C32BD0" w:rsidRDefault="00212B23">
            <w:pPr>
              <w:jc w:val="center"/>
              <w:rPr>
                <w:rFonts w:asciiTheme="majorHAnsi" w:hAnsiTheme="majorHAnsi" w:cs="Arial"/>
                <w:b/>
                <w:bCs/>
              </w:rPr>
            </w:pPr>
          </w:p>
          <w:p w14:paraId="081261F9" w14:textId="2DA287D8" w:rsidR="00212B23" w:rsidRPr="00C32BD0" w:rsidRDefault="00212B23">
            <w:pPr>
              <w:jc w:val="center"/>
              <w:rPr>
                <w:rFonts w:asciiTheme="majorHAnsi" w:hAnsiTheme="majorHAnsi" w:cs="Arial"/>
                <w:b/>
                <w:bCs/>
              </w:rPr>
            </w:pPr>
            <w:r w:rsidRPr="00C32BD0">
              <w:rPr>
                <w:rFonts w:asciiTheme="majorHAnsi" w:hAnsiTheme="majorHAnsi" w:cs="Arial"/>
                <w:b/>
                <w:bCs/>
              </w:rPr>
              <w:t>Division/Region</w:t>
            </w:r>
          </w:p>
        </w:tc>
      </w:tr>
      <w:tr w:rsidR="00212B23" w14:paraId="081261FE" w14:textId="77777777" w:rsidTr="00E802AD">
        <w:trPr>
          <w:trHeight w:val="546"/>
        </w:trPr>
        <w:tc>
          <w:tcPr>
            <w:tcW w:w="3421" w:type="dxa"/>
            <w:tcBorders>
              <w:top w:val="nil"/>
            </w:tcBorders>
            <w:vAlign w:val="center"/>
          </w:tcPr>
          <w:p w14:paraId="081261FB" w14:textId="74425BE7" w:rsidR="00212B23" w:rsidRPr="00CE5392" w:rsidRDefault="00A06725" w:rsidP="00E802AD">
            <w:pPr>
              <w:jc w:val="center"/>
              <w:rPr>
                <w:rFonts w:asciiTheme="majorHAnsi" w:hAnsiTheme="majorHAnsi" w:cs="Arial"/>
              </w:rPr>
            </w:pPr>
            <w:r>
              <w:rPr>
                <w:rFonts w:asciiTheme="majorHAnsi" w:hAnsiTheme="majorHAnsi" w:cs="Arial"/>
              </w:rPr>
              <w:t>97-9713</w:t>
            </w:r>
          </w:p>
        </w:tc>
        <w:tc>
          <w:tcPr>
            <w:tcW w:w="3301" w:type="dxa"/>
            <w:tcBorders>
              <w:top w:val="nil"/>
            </w:tcBorders>
            <w:vAlign w:val="center"/>
          </w:tcPr>
          <w:p w14:paraId="081261FC" w14:textId="3D2CAB19" w:rsidR="00212B23" w:rsidRPr="00CE5392" w:rsidRDefault="00A06725" w:rsidP="00E802AD">
            <w:pPr>
              <w:jc w:val="center"/>
              <w:rPr>
                <w:rFonts w:asciiTheme="majorHAnsi" w:hAnsiTheme="majorHAnsi" w:cs="Arial"/>
              </w:rPr>
            </w:pPr>
            <w:r>
              <w:rPr>
                <w:rFonts w:asciiTheme="majorHAnsi" w:hAnsiTheme="majorHAnsi" w:cs="Arial"/>
              </w:rPr>
              <w:t>Yellowknife</w:t>
            </w:r>
          </w:p>
        </w:tc>
        <w:tc>
          <w:tcPr>
            <w:tcW w:w="3102" w:type="dxa"/>
            <w:tcBorders>
              <w:top w:val="nil"/>
            </w:tcBorders>
            <w:vAlign w:val="center"/>
          </w:tcPr>
          <w:p w14:paraId="081261FD" w14:textId="0C06B0F6" w:rsidR="00212B23" w:rsidRPr="00CE5392" w:rsidRDefault="00A06725" w:rsidP="00E802AD">
            <w:pPr>
              <w:jc w:val="center"/>
              <w:rPr>
                <w:rFonts w:asciiTheme="majorHAnsi" w:hAnsiTheme="majorHAnsi" w:cs="Arial"/>
              </w:rPr>
            </w:pPr>
            <w:r>
              <w:rPr>
                <w:rFonts w:asciiTheme="majorHAnsi" w:hAnsiTheme="majorHAnsi" w:cs="Arial"/>
              </w:rPr>
              <w:t>Performance and Corporate Services</w:t>
            </w:r>
          </w:p>
        </w:tc>
      </w:tr>
    </w:tbl>
    <w:p w14:paraId="081261FF" w14:textId="77777777" w:rsidR="00212B23" w:rsidRPr="00CE5392" w:rsidRDefault="00212B23">
      <w:pPr>
        <w:rPr>
          <w:rFonts w:asciiTheme="majorHAnsi" w:hAnsiTheme="majorHAnsi" w:cs="Arial"/>
        </w:rPr>
      </w:pPr>
    </w:p>
    <w:p w14:paraId="08126201" w14:textId="77777777" w:rsidR="00212B23" w:rsidRPr="00C32BD0" w:rsidRDefault="00212B23" w:rsidP="002967C9">
      <w:pPr>
        <w:pStyle w:val="Heading1"/>
        <w:spacing w:after="120"/>
        <w:rPr>
          <w:rFonts w:asciiTheme="majorHAnsi" w:hAnsiTheme="majorHAnsi" w:cs="Arial"/>
        </w:rPr>
      </w:pPr>
      <w:r w:rsidRPr="00C32BD0">
        <w:rPr>
          <w:rFonts w:asciiTheme="majorHAnsi" w:hAnsiTheme="majorHAnsi" w:cs="Arial"/>
        </w:rPr>
        <w:t>PURPOSE OF THE POSITION</w:t>
      </w:r>
    </w:p>
    <w:p w14:paraId="6FAEB608" w14:textId="326BC40C" w:rsidR="00405CB0" w:rsidRDefault="00A06725" w:rsidP="005B7DC2">
      <w:pPr>
        <w:jc w:val="both"/>
        <w:rPr>
          <w:rFonts w:asciiTheme="majorHAnsi" w:hAnsiTheme="majorHAnsi" w:cs="Arial"/>
        </w:rPr>
      </w:pPr>
      <w:r>
        <w:rPr>
          <w:rFonts w:ascii="Cambria" w:hAnsi="Cambria" w:cs="Arial"/>
          <w:lang w:val="en-CA"/>
        </w:rPr>
        <w:t xml:space="preserve">The Senior Information Management Analyst serves as a strategic architect, responsible for formulating and executing plans to deploy the Electronic Content Management </w:t>
      </w:r>
      <w:r w:rsidR="005B7DC2">
        <w:rPr>
          <w:rFonts w:ascii="Cambria" w:hAnsi="Cambria" w:cs="Arial"/>
          <w:lang w:val="en-CA"/>
        </w:rPr>
        <w:t>System in</w:t>
      </w:r>
      <w:r>
        <w:rPr>
          <w:rFonts w:ascii="Cambria" w:hAnsi="Cambria" w:cs="Arial"/>
          <w:lang w:val="en-CA"/>
        </w:rPr>
        <w:t xml:space="preserve"> alignment with broader organizational goals. </w:t>
      </w:r>
      <w:r w:rsidRPr="002B4D06">
        <w:rPr>
          <w:rFonts w:ascii="Cambria" w:hAnsi="Cambria" w:cs="Arial"/>
          <w:lang w:val="en-CA"/>
        </w:rPr>
        <w:t xml:space="preserve">This </w:t>
      </w:r>
      <w:r w:rsidR="00A95906">
        <w:rPr>
          <w:rFonts w:ascii="Cambria" w:hAnsi="Cambria" w:cs="Arial"/>
          <w:lang w:val="en-CA"/>
        </w:rPr>
        <w:t>includes</w:t>
      </w:r>
      <w:r w:rsidRPr="002B4D06">
        <w:rPr>
          <w:rFonts w:ascii="Cambria" w:hAnsi="Cambria" w:cs="Arial"/>
          <w:lang w:val="en-CA"/>
        </w:rPr>
        <w:t xml:space="preserve"> governance and compliance, </w:t>
      </w:r>
      <w:r w:rsidR="009C7161">
        <w:rPr>
          <w:rFonts w:ascii="Cambria" w:hAnsi="Cambria" w:cs="Arial"/>
          <w:lang w:val="en-CA"/>
        </w:rPr>
        <w:t>to which the position</w:t>
      </w:r>
      <w:r w:rsidRPr="002B4D06">
        <w:rPr>
          <w:rFonts w:ascii="Cambria" w:hAnsi="Cambria" w:cs="Arial"/>
          <w:lang w:val="en-CA"/>
        </w:rPr>
        <w:t xml:space="preserve"> establishes and enforces policies and procedures to ensure adherence to regulatory frameworks and industry standards. </w:t>
      </w:r>
    </w:p>
    <w:p w14:paraId="70B8A9EE" w14:textId="77777777" w:rsidR="00E57E4C" w:rsidRDefault="00E57E4C" w:rsidP="002967C9">
      <w:pPr>
        <w:pStyle w:val="Heading1"/>
        <w:spacing w:after="120"/>
        <w:rPr>
          <w:rFonts w:asciiTheme="majorHAnsi" w:hAnsiTheme="majorHAnsi" w:cs="Arial"/>
        </w:rPr>
      </w:pPr>
    </w:p>
    <w:p w14:paraId="08126204" w14:textId="2A008345" w:rsidR="00212B23" w:rsidRDefault="00212B23" w:rsidP="002967C9">
      <w:pPr>
        <w:pStyle w:val="Heading1"/>
        <w:spacing w:after="120"/>
        <w:rPr>
          <w:rFonts w:asciiTheme="majorHAnsi" w:hAnsiTheme="majorHAnsi" w:cs="Arial"/>
        </w:rPr>
      </w:pPr>
      <w:r w:rsidRPr="00D66B8C">
        <w:rPr>
          <w:rFonts w:asciiTheme="majorHAnsi" w:hAnsiTheme="majorHAnsi" w:cs="Arial"/>
        </w:rPr>
        <w:t xml:space="preserve">SCOPE </w:t>
      </w:r>
    </w:p>
    <w:p w14:paraId="5B0074E7" w14:textId="595C796E" w:rsidR="00B3146E" w:rsidRPr="007777B9" w:rsidRDefault="00B3146E" w:rsidP="00B3146E">
      <w:pPr>
        <w:tabs>
          <w:tab w:val="left" w:pos="-720"/>
        </w:tabs>
        <w:suppressAutoHyphens/>
        <w:jc w:val="both"/>
        <w:rPr>
          <w:rFonts w:asciiTheme="majorHAnsi" w:hAnsiTheme="majorHAnsi" w:cs="Arial"/>
          <w:spacing w:val="-2"/>
        </w:rPr>
      </w:pPr>
      <w:r w:rsidRPr="007777B9">
        <w:rPr>
          <w:rFonts w:asciiTheme="majorHAnsi" w:hAnsiTheme="majorHAnsi" w:cs="Arial"/>
          <w:spacing w:val="-2"/>
        </w:rPr>
        <w:t xml:space="preserve">The Workers’ Safety and Compensation Commission (WSCC) is a Crown Corporation of the Governments of the Northwest Territories and Nunavut that is directed by a Governance Council through the President &amp; CEO. WSCC operations </w:t>
      </w:r>
      <w:proofErr w:type="gramStart"/>
      <w:r w:rsidRPr="007777B9">
        <w:rPr>
          <w:rFonts w:asciiTheme="majorHAnsi" w:hAnsiTheme="majorHAnsi" w:cs="Arial"/>
          <w:spacing w:val="-2"/>
        </w:rPr>
        <w:t>are located in</w:t>
      </w:r>
      <w:proofErr w:type="gramEnd"/>
      <w:r w:rsidRPr="007777B9">
        <w:rPr>
          <w:rFonts w:asciiTheme="majorHAnsi" w:hAnsiTheme="majorHAnsi" w:cs="Arial"/>
          <w:spacing w:val="-2"/>
        </w:rPr>
        <w:t xml:space="preserve"> Yellowknife and </w:t>
      </w:r>
      <w:r w:rsidR="000F5FEA">
        <w:rPr>
          <w:rFonts w:asciiTheme="majorHAnsi" w:hAnsiTheme="majorHAnsi" w:cs="Arial"/>
          <w:spacing w:val="-2"/>
        </w:rPr>
        <w:t xml:space="preserve">Iqaluit. </w:t>
      </w:r>
    </w:p>
    <w:p w14:paraId="3B91AE57" w14:textId="77777777" w:rsidR="00B3146E" w:rsidRPr="007777B9" w:rsidRDefault="00B3146E" w:rsidP="00B3146E">
      <w:pPr>
        <w:tabs>
          <w:tab w:val="left" w:pos="-720"/>
        </w:tabs>
        <w:suppressAutoHyphens/>
        <w:jc w:val="both"/>
        <w:rPr>
          <w:rFonts w:asciiTheme="majorHAnsi" w:hAnsiTheme="majorHAnsi" w:cs="Arial"/>
          <w:spacing w:val="-2"/>
        </w:rPr>
      </w:pPr>
    </w:p>
    <w:p w14:paraId="5EDA1313" w14:textId="77777777" w:rsidR="00B3146E" w:rsidRDefault="00B3146E" w:rsidP="00B3146E">
      <w:pPr>
        <w:tabs>
          <w:tab w:val="left" w:pos="-720"/>
        </w:tabs>
        <w:suppressAutoHyphens/>
        <w:jc w:val="both"/>
        <w:rPr>
          <w:rFonts w:asciiTheme="majorHAnsi" w:hAnsiTheme="majorHAnsi" w:cs="Arial"/>
          <w:spacing w:val="-2"/>
        </w:rPr>
      </w:pPr>
      <w:r w:rsidRPr="007777B9">
        <w:rPr>
          <w:rFonts w:asciiTheme="majorHAnsi" w:hAnsiTheme="majorHAnsi" w:cs="Arial"/>
          <w:spacing w:val="-2"/>
        </w:rPr>
        <w:t xml:space="preserve">The WSCC promotes safe </w:t>
      </w:r>
      <w:proofErr w:type="gramStart"/>
      <w:r w:rsidRPr="007777B9">
        <w:rPr>
          <w:rFonts w:asciiTheme="majorHAnsi" w:hAnsiTheme="majorHAnsi" w:cs="Arial"/>
          <w:spacing w:val="-2"/>
        </w:rPr>
        <w:t>work places</w:t>
      </w:r>
      <w:proofErr w:type="gramEnd"/>
      <w:r w:rsidRPr="007777B9">
        <w:rPr>
          <w:rFonts w:asciiTheme="majorHAnsi" w:hAnsiTheme="majorHAnsi" w:cs="Arial"/>
          <w:spacing w:val="-2"/>
        </w:rPr>
        <w:t xml:space="preserve"> through education and prevention, and cares for injured workers through a system of no-fault compensation. The system is funded through the collection of assessments from employers and is governed by the </w:t>
      </w:r>
      <w:r w:rsidRPr="00365C7E">
        <w:rPr>
          <w:rFonts w:asciiTheme="majorHAnsi" w:hAnsiTheme="majorHAnsi" w:cs="Arial"/>
          <w:i/>
          <w:spacing w:val="-2"/>
        </w:rPr>
        <w:t>Workers’ Compensation Acts</w:t>
      </w:r>
      <w:r w:rsidRPr="007777B9">
        <w:rPr>
          <w:rFonts w:asciiTheme="majorHAnsi" w:hAnsiTheme="majorHAnsi" w:cs="Arial"/>
          <w:spacing w:val="-2"/>
        </w:rPr>
        <w:t xml:space="preserve"> of the Northwest Territories and Nunavut.</w:t>
      </w:r>
    </w:p>
    <w:p w14:paraId="27C4ADBA" w14:textId="77777777" w:rsidR="009503F4" w:rsidRPr="007777B9" w:rsidRDefault="009503F4" w:rsidP="00B3146E">
      <w:pPr>
        <w:tabs>
          <w:tab w:val="left" w:pos="-720"/>
        </w:tabs>
        <w:suppressAutoHyphens/>
        <w:jc w:val="both"/>
        <w:rPr>
          <w:rFonts w:asciiTheme="majorHAnsi" w:hAnsiTheme="majorHAnsi" w:cs="Arial"/>
          <w:spacing w:val="-2"/>
        </w:rPr>
      </w:pPr>
    </w:p>
    <w:p w14:paraId="6F15AC68" w14:textId="7AF8F323" w:rsidR="008715D4" w:rsidRPr="009503F4" w:rsidRDefault="009503F4" w:rsidP="009503F4">
      <w:pPr>
        <w:jc w:val="both"/>
        <w:rPr>
          <w:rFonts w:asciiTheme="majorHAnsi" w:hAnsiTheme="majorHAnsi"/>
        </w:rPr>
      </w:pPr>
      <w:r w:rsidRPr="009503F4">
        <w:rPr>
          <w:rFonts w:asciiTheme="majorHAnsi" w:hAnsiTheme="majorHAnsi"/>
        </w:rPr>
        <w:t>The WSCC is committed to an environment free of racism and discrimination, where people feel safe when receiving services. This can be achieved by respectful engagement that acknowledges the importance of cultural differences and values Cultural Safety.</w:t>
      </w:r>
    </w:p>
    <w:p w14:paraId="17E1E952" w14:textId="77777777" w:rsidR="009503F4" w:rsidRDefault="009503F4" w:rsidP="003F523D">
      <w:pPr>
        <w:rPr>
          <w:rFonts w:asciiTheme="majorHAnsi" w:hAnsiTheme="majorHAnsi"/>
        </w:rPr>
      </w:pPr>
    </w:p>
    <w:p w14:paraId="254A8890" w14:textId="560173A4" w:rsidR="00BE36EA" w:rsidRPr="002B4D06" w:rsidRDefault="009C7161" w:rsidP="00BE36EA">
      <w:pPr>
        <w:jc w:val="both"/>
        <w:rPr>
          <w:rFonts w:ascii="Cambria" w:hAnsi="Cambria" w:cs="Arial"/>
          <w:lang w:val="en-CA"/>
        </w:rPr>
      </w:pPr>
      <w:r>
        <w:rPr>
          <w:rFonts w:ascii="Cambria" w:hAnsi="Cambria" w:cs="Arial"/>
          <w:lang w:val="en-CA"/>
        </w:rPr>
        <w:t xml:space="preserve">Located in Yellowknife, the Senior Information Management Analyst (Sr. IMA) reports </w:t>
      </w:r>
      <w:r w:rsidR="00A06725" w:rsidRPr="002B4D06">
        <w:rPr>
          <w:rFonts w:ascii="Cambria" w:hAnsi="Cambria" w:cs="Arial"/>
          <w:lang w:val="en-CA"/>
        </w:rPr>
        <w:t xml:space="preserve">to the Manager, Facilities </w:t>
      </w:r>
      <w:r>
        <w:rPr>
          <w:rFonts w:ascii="Cambria" w:hAnsi="Cambria" w:cs="Arial"/>
          <w:lang w:val="en-CA"/>
        </w:rPr>
        <w:t>and</w:t>
      </w:r>
      <w:r w:rsidRPr="002B4D06">
        <w:rPr>
          <w:rFonts w:ascii="Cambria" w:hAnsi="Cambria" w:cs="Arial"/>
          <w:lang w:val="en-CA"/>
        </w:rPr>
        <w:t xml:space="preserve"> </w:t>
      </w:r>
      <w:r w:rsidR="00A06725" w:rsidRPr="002B4D06">
        <w:rPr>
          <w:rFonts w:ascii="Cambria" w:hAnsi="Cambria" w:cs="Arial"/>
          <w:lang w:val="en-CA"/>
        </w:rPr>
        <w:t>Records</w:t>
      </w:r>
      <w:r>
        <w:rPr>
          <w:rFonts w:ascii="Cambria" w:hAnsi="Cambria" w:cs="Arial"/>
          <w:lang w:val="en-CA"/>
        </w:rPr>
        <w:t xml:space="preserve"> and</w:t>
      </w:r>
      <w:r w:rsidR="00A06725" w:rsidRPr="002B4D06">
        <w:rPr>
          <w:rFonts w:ascii="Cambria" w:hAnsi="Cambria" w:cs="Arial"/>
          <w:lang w:val="en-CA"/>
        </w:rPr>
        <w:t xml:space="preserve"> holds a </w:t>
      </w:r>
      <w:r w:rsidR="00A06725">
        <w:rPr>
          <w:rFonts w:ascii="Cambria" w:hAnsi="Cambria" w:cs="Arial"/>
          <w:lang w:val="en-CA"/>
        </w:rPr>
        <w:t xml:space="preserve">specialized </w:t>
      </w:r>
      <w:r w:rsidR="00A06725" w:rsidRPr="002B4D06">
        <w:rPr>
          <w:rFonts w:ascii="Cambria" w:hAnsi="Cambria" w:cs="Arial"/>
          <w:lang w:val="en-CA"/>
        </w:rPr>
        <w:t xml:space="preserve">position </w:t>
      </w:r>
      <w:r>
        <w:rPr>
          <w:rFonts w:ascii="Cambria" w:hAnsi="Cambria" w:cs="Arial"/>
          <w:lang w:val="en-CA"/>
        </w:rPr>
        <w:t xml:space="preserve">that includes </w:t>
      </w:r>
      <w:r w:rsidR="00A06725">
        <w:rPr>
          <w:rFonts w:ascii="Cambria" w:hAnsi="Cambria" w:cs="Arial"/>
          <w:lang w:val="en-CA"/>
        </w:rPr>
        <w:t>supporting</w:t>
      </w:r>
      <w:r w:rsidR="00A06725" w:rsidRPr="002B4D06">
        <w:rPr>
          <w:rFonts w:ascii="Cambria" w:hAnsi="Cambria" w:cs="Arial"/>
          <w:lang w:val="en-CA"/>
        </w:rPr>
        <w:t xml:space="preserve"> </w:t>
      </w:r>
      <w:r w:rsidR="00A06725">
        <w:rPr>
          <w:rFonts w:ascii="Cambria" w:hAnsi="Cambria" w:cs="Arial"/>
          <w:lang w:val="en-CA"/>
        </w:rPr>
        <w:t>two</w:t>
      </w:r>
      <w:r w:rsidR="00A06725" w:rsidRPr="002B4D06">
        <w:rPr>
          <w:rFonts w:ascii="Cambria" w:hAnsi="Cambria" w:cs="Arial"/>
          <w:lang w:val="en-CA"/>
        </w:rPr>
        <w:t xml:space="preserve"> integral members of the Information Management Team. This </w:t>
      </w:r>
      <w:r>
        <w:rPr>
          <w:rFonts w:ascii="Cambria" w:hAnsi="Cambria" w:cs="Arial"/>
          <w:lang w:val="en-CA"/>
        </w:rPr>
        <w:t>position</w:t>
      </w:r>
      <w:r w:rsidRPr="002B4D06">
        <w:rPr>
          <w:rFonts w:ascii="Cambria" w:hAnsi="Cambria" w:cs="Arial"/>
          <w:lang w:val="en-CA"/>
        </w:rPr>
        <w:t xml:space="preserve"> </w:t>
      </w:r>
      <w:r w:rsidR="00A06725" w:rsidRPr="002B4D06">
        <w:rPr>
          <w:rFonts w:ascii="Cambria" w:hAnsi="Cambria" w:cs="Arial"/>
          <w:lang w:val="en-CA"/>
        </w:rPr>
        <w:t>plays a pivotal part in shaping, promoting, implementing, and sustaining information management practices across WSCC. This involves the formulation of procedures, standards, and guidelines. The incumbent ensur</w:t>
      </w:r>
      <w:r w:rsidR="00BE36EA">
        <w:rPr>
          <w:rFonts w:ascii="Cambria" w:hAnsi="Cambria" w:cs="Arial"/>
          <w:lang w:val="en-CA"/>
        </w:rPr>
        <w:t>es</w:t>
      </w:r>
      <w:r w:rsidR="00A06725" w:rsidRPr="002B4D06">
        <w:rPr>
          <w:rFonts w:ascii="Cambria" w:hAnsi="Cambria" w:cs="Arial"/>
          <w:lang w:val="en-CA"/>
        </w:rPr>
        <w:t xml:space="preserve"> the efficient and effective management of WSCC's recorded information, aligning with relevant legislation, information systems, content management, and records management best practices.</w:t>
      </w:r>
      <w:r w:rsidR="00BE36EA">
        <w:rPr>
          <w:rFonts w:ascii="Cambria" w:hAnsi="Cambria" w:cs="Arial"/>
          <w:lang w:val="en-CA"/>
        </w:rPr>
        <w:t xml:space="preserve"> </w:t>
      </w:r>
      <w:r w:rsidR="00BE36EA" w:rsidRPr="002B4D06">
        <w:rPr>
          <w:rFonts w:ascii="Cambria" w:hAnsi="Cambria" w:cs="Arial"/>
          <w:lang w:val="en-CA"/>
        </w:rPr>
        <w:t xml:space="preserve">Continuous monitoring and evaluation of information management processes are </w:t>
      </w:r>
      <w:r w:rsidR="00BE36EA" w:rsidRPr="002B4D06">
        <w:rPr>
          <w:rFonts w:ascii="Cambria" w:hAnsi="Cambria" w:cs="Arial"/>
          <w:lang w:val="en-CA"/>
        </w:rPr>
        <w:lastRenderedPageBreak/>
        <w:t>conducted to sustain compliance, with the Sr. IMA promptly implementing adjustments as necessary.</w:t>
      </w:r>
    </w:p>
    <w:p w14:paraId="382D203F" w14:textId="77777777" w:rsidR="00E57E4C" w:rsidRDefault="00E57E4C" w:rsidP="00BE36EA">
      <w:pPr>
        <w:pStyle w:val="Heading1"/>
        <w:spacing w:after="120"/>
        <w:rPr>
          <w:rFonts w:asciiTheme="majorHAnsi" w:hAnsiTheme="majorHAnsi" w:cs="Arial"/>
        </w:rPr>
      </w:pPr>
    </w:p>
    <w:p w14:paraId="414F336E" w14:textId="70B20FB9" w:rsidR="00A06725" w:rsidRPr="002B4D06" w:rsidRDefault="00A06725" w:rsidP="00A06725">
      <w:pPr>
        <w:jc w:val="both"/>
        <w:rPr>
          <w:rFonts w:ascii="Cambria" w:hAnsi="Cambria" w:cs="Arial"/>
          <w:lang w:val="en-CA"/>
        </w:rPr>
      </w:pPr>
      <w:r w:rsidRPr="002B4D06">
        <w:rPr>
          <w:rFonts w:ascii="Cambria" w:hAnsi="Cambria" w:cs="Arial"/>
          <w:lang w:val="en-CA"/>
        </w:rPr>
        <w:t>Central to the Sr. IMA role is the empowerment of the workforce through training initiatives, conducting sessions to enhance staff proficiency in</w:t>
      </w:r>
      <w:r w:rsidR="00DC637D">
        <w:rPr>
          <w:rFonts w:ascii="Cambria" w:hAnsi="Cambria" w:cs="Arial"/>
          <w:lang w:val="en-CA"/>
        </w:rPr>
        <w:t xml:space="preserve"> Electronic Content Management System (ECMS)</w:t>
      </w:r>
      <w:r w:rsidRPr="002B4D06">
        <w:rPr>
          <w:rFonts w:ascii="Cambria" w:hAnsi="Cambria" w:cs="Arial"/>
          <w:lang w:val="en-CA"/>
        </w:rPr>
        <w:t xml:space="preserve"> and other information management tools, the Sr. IMA collaborates with Human Resources to implement ongoing education programs. This ensures that the organization maintains a skilled workforce equipped with evolving information management capabilities.</w:t>
      </w:r>
    </w:p>
    <w:p w14:paraId="1674CDF8" w14:textId="77777777" w:rsidR="00A06725" w:rsidRPr="002B4D06" w:rsidRDefault="00A06725" w:rsidP="00A06725">
      <w:pPr>
        <w:jc w:val="both"/>
        <w:rPr>
          <w:rFonts w:ascii="Cambria" w:hAnsi="Cambria" w:cs="Arial"/>
          <w:lang w:val="en-CA"/>
        </w:rPr>
      </w:pPr>
    </w:p>
    <w:p w14:paraId="1A0E4FC1" w14:textId="7A12309A" w:rsidR="00A06725" w:rsidRPr="00B0443E" w:rsidRDefault="00A06725" w:rsidP="00A06725">
      <w:pPr>
        <w:jc w:val="both"/>
        <w:rPr>
          <w:rFonts w:ascii="Cambria" w:hAnsi="Cambria" w:cs="Arial"/>
          <w:lang w:val="en-CA"/>
        </w:rPr>
      </w:pPr>
      <w:r w:rsidRPr="002B4D06">
        <w:rPr>
          <w:rFonts w:ascii="Cambria" w:hAnsi="Cambria" w:cs="Arial"/>
          <w:lang w:val="en-CA"/>
        </w:rPr>
        <w:t xml:space="preserve">The Sr. IMA actively participates in project teams as a subject matter expert, providing insights and recommendations on information management aspects to integrate robust practices from project inception to execution. Staying attuned to technological advancements, the Sr. IMA proposes and implements innovative solutions to enhance the efficiency and effectiveness of information management processes. This multifaceted role </w:t>
      </w:r>
      <w:r w:rsidR="009C7161">
        <w:rPr>
          <w:rFonts w:ascii="Cambria" w:hAnsi="Cambria" w:cs="Arial"/>
          <w:lang w:val="en-CA"/>
        </w:rPr>
        <w:t>contributes to</w:t>
      </w:r>
      <w:r w:rsidRPr="002B4D06">
        <w:rPr>
          <w:rFonts w:ascii="Cambria" w:hAnsi="Cambria" w:cs="Arial"/>
          <w:lang w:val="en-CA"/>
        </w:rPr>
        <w:t xml:space="preserve"> the organization's information management ecosystem, combining strategic foresight, operational acumen, and a commitment to continuous improvement.</w:t>
      </w:r>
    </w:p>
    <w:p w14:paraId="32165C7B" w14:textId="77777777" w:rsidR="00A06725" w:rsidRPr="002B4D06" w:rsidRDefault="00A06725" w:rsidP="00A06725">
      <w:pPr>
        <w:jc w:val="both"/>
        <w:rPr>
          <w:rFonts w:ascii="Cambria" w:hAnsi="Cambria" w:cs="Arial"/>
          <w:lang w:val="en-CA"/>
        </w:rPr>
      </w:pPr>
    </w:p>
    <w:p w14:paraId="1EE6AB75" w14:textId="4AEBDC16" w:rsidR="00A06725" w:rsidRPr="002B4D06" w:rsidRDefault="00A06725" w:rsidP="00A06725">
      <w:pPr>
        <w:jc w:val="both"/>
        <w:rPr>
          <w:rFonts w:ascii="Cambria" w:hAnsi="Cambria" w:cs="Arial"/>
          <w:lang w:val="en-CA"/>
        </w:rPr>
      </w:pPr>
      <w:r w:rsidRPr="002B4D06">
        <w:rPr>
          <w:rFonts w:ascii="Cambria" w:hAnsi="Cambria" w:cs="Arial"/>
          <w:lang w:val="en-CA"/>
        </w:rPr>
        <w:t xml:space="preserve">Given the dynamic and evolving nature of information management, this </w:t>
      </w:r>
      <w:r w:rsidR="00BE36EA">
        <w:rPr>
          <w:rFonts w:ascii="Cambria" w:hAnsi="Cambria" w:cs="Arial"/>
          <w:lang w:val="en-CA"/>
        </w:rPr>
        <w:t>position</w:t>
      </w:r>
      <w:r w:rsidR="00BE36EA" w:rsidRPr="002B4D06">
        <w:rPr>
          <w:rFonts w:ascii="Cambria" w:hAnsi="Cambria" w:cs="Arial"/>
          <w:lang w:val="en-CA"/>
        </w:rPr>
        <w:t xml:space="preserve"> </w:t>
      </w:r>
      <w:r w:rsidRPr="002B4D06">
        <w:rPr>
          <w:rFonts w:ascii="Cambria" w:hAnsi="Cambria" w:cs="Arial"/>
          <w:lang w:val="en-CA"/>
        </w:rPr>
        <w:t>address</w:t>
      </w:r>
      <w:r w:rsidR="00BE36EA">
        <w:rPr>
          <w:rFonts w:ascii="Cambria" w:hAnsi="Cambria" w:cs="Arial"/>
          <w:lang w:val="en-CA"/>
        </w:rPr>
        <w:t>es</w:t>
      </w:r>
      <w:r w:rsidRPr="002B4D06">
        <w:rPr>
          <w:rFonts w:ascii="Cambria" w:hAnsi="Cambria" w:cs="Arial"/>
          <w:lang w:val="en-CA"/>
        </w:rPr>
        <w:t xml:space="preserve"> complex challenges arising from the proliferation of physical and electronic records, email messages, and emerging information technologies. Th</w:t>
      </w:r>
      <w:r w:rsidR="009165E6">
        <w:rPr>
          <w:rFonts w:ascii="Cambria" w:hAnsi="Cambria" w:cs="Arial"/>
          <w:lang w:val="en-CA"/>
        </w:rPr>
        <w:t xml:space="preserve">is position requires </w:t>
      </w:r>
      <w:r w:rsidRPr="002B4D06">
        <w:rPr>
          <w:rFonts w:ascii="Cambria" w:hAnsi="Cambria" w:cs="Arial"/>
          <w:lang w:val="en-CA"/>
        </w:rPr>
        <w:t xml:space="preserve">technical expertise and knowledge to </w:t>
      </w:r>
      <w:r w:rsidR="009165E6">
        <w:rPr>
          <w:rFonts w:ascii="Cambria" w:hAnsi="Cambria" w:cs="Arial"/>
          <w:lang w:val="en-CA"/>
        </w:rPr>
        <w:t>address</w:t>
      </w:r>
      <w:r w:rsidRPr="002B4D06">
        <w:rPr>
          <w:rFonts w:ascii="Cambria" w:hAnsi="Cambria" w:cs="Arial"/>
          <w:lang w:val="en-CA"/>
        </w:rPr>
        <w:t xml:space="preserve"> WSCC's electronic information management needs, ensuring the overall maintenance of information strategies, standards, and systems.</w:t>
      </w:r>
    </w:p>
    <w:p w14:paraId="7AE906BE" w14:textId="77777777" w:rsidR="00BE36EA" w:rsidRDefault="00BE36EA" w:rsidP="00BE36EA">
      <w:pPr>
        <w:keepNext/>
        <w:widowControl w:val="0"/>
        <w:jc w:val="both"/>
        <w:outlineLvl w:val="2"/>
        <w:rPr>
          <w:rFonts w:ascii="Cambria" w:hAnsi="Cambria" w:cs="Arial"/>
        </w:rPr>
      </w:pPr>
    </w:p>
    <w:p w14:paraId="32AF451F" w14:textId="0A5FD0F9" w:rsidR="00BE36EA" w:rsidRPr="00B0443E" w:rsidRDefault="00BE36EA" w:rsidP="00BE36EA">
      <w:pPr>
        <w:keepNext/>
        <w:widowControl w:val="0"/>
        <w:jc w:val="both"/>
        <w:outlineLvl w:val="2"/>
        <w:rPr>
          <w:rFonts w:ascii="Cambria" w:hAnsi="Cambria" w:cs="Arial"/>
        </w:rPr>
      </w:pPr>
      <w:r>
        <w:rPr>
          <w:rFonts w:ascii="Cambria" w:hAnsi="Cambria" w:cs="Arial"/>
        </w:rPr>
        <w:t xml:space="preserve">This position requires the incumbent to travel to the WSCC Iqaluit office to conduct training courses. </w:t>
      </w:r>
    </w:p>
    <w:p w14:paraId="12441DA1" w14:textId="77777777" w:rsidR="00BE36EA" w:rsidRPr="003F523D" w:rsidRDefault="00BE36EA" w:rsidP="003F523D"/>
    <w:p w14:paraId="0812620B" w14:textId="77777777" w:rsidR="00212B23" w:rsidRPr="00C32BD0" w:rsidRDefault="00212B23" w:rsidP="002967C9">
      <w:pPr>
        <w:pStyle w:val="Heading3"/>
        <w:widowControl/>
        <w:numPr>
          <w:ilvl w:val="0"/>
          <w:numId w:val="0"/>
        </w:numPr>
        <w:spacing w:after="240"/>
        <w:rPr>
          <w:rFonts w:asciiTheme="majorHAnsi" w:hAnsiTheme="majorHAnsi" w:cs="Arial"/>
          <w:snapToGrid/>
          <w:szCs w:val="24"/>
        </w:rPr>
      </w:pPr>
      <w:r w:rsidRPr="00C32BD0">
        <w:rPr>
          <w:rFonts w:asciiTheme="majorHAnsi" w:hAnsiTheme="majorHAnsi" w:cs="Arial"/>
          <w:snapToGrid/>
          <w:szCs w:val="24"/>
        </w:rPr>
        <w:t>RESPONSIBILITIES</w:t>
      </w:r>
    </w:p>
    <w:p w14:paraId="1FC31C79" w14:textId="77777777" w:rsidR="00A06725" w:rsidRPr="00B0443E" w:rsidRDefault="00A06725" w:rsidP="00A06725">
      <w:pPr>
        <w:numPr>
          <w:ilvl w:val="0"/>
          <w:numId w:val="4"/>
        </w:numPr>
        <w:jc w:val="both"/>
        <w:rPr>
          <w:rFonts w:ascii="Cambria" w:hAnsi="Cambria" w:cs="Arial"/>
        </w:rPr>
      </w:pPr>
      <w:r>
        <w:rPr>
          <w:rFonts w:ascii="Cambria" w:hAnsi="Cambria" w:cs="Arial"/>
          <w:b/>
          <w:bCs/>
        </w:rPr>
        <w:t>Strategic Deployment of Information Management Systems</w:t>
      </w:r>
    </w:p>
    <w:p w14:paraId="1B2816CA" w14:textId="77777777" w:rsidR="00A06725" w:rsidRPr="00D9416A" w:rsidRDefault="00A06725" w:rsidP="00A06725">
      <w:pPr>
        <w:pStyle w:val="ListParagraph"/>
        <w:numPr>
          <w:ilvl w:val="0"/>
          <w:numId w:val="21"/>
        </w:numPr>
        <w:jc w:val="both"/>
        <w:rPr>
          <w:rFonts w:ascii="Cambria" w:hAnsi="Cambria"/>
        </w:rPr>
      </w:pPr>
      <w:r w:rsidRPr="00D9416A">
        <w:rPr>
          <w:rFonts w:ascii="Cambria" w:hAnsi="Cambria"/>
        </w:rPr>
        <w:t>Conduct comprehensive assessments to understand the information management needs and challenges within the organization. This involves engaging with key stakeholders to identify specific requirements and objectives.</w:t>
      </w:r>
    </w:p>
    <w:p w14:paraId="6BFF0C23" w14:textId="77777777" w:rsidR="00A06725" w:rsidRPr="00D9416A" w:rsidRDefault="00A06725" w:rsidP="00A06725">
      <w:pPr>
        <w:pStyle w:val="ListParagraph"/>
        <w:numPr>
          <w:ilvl w:val="0"/>
          <w:numId w:val="21"/>
        </w:numPr>
        <w:jc w:val="both"/>
        <w:rPr>
          <w:rFonts w:ascii="Cambria" w:hAnsi="Cambria"/>
        </w:rPr>
      </w:pPr>
      <w:r w:rsidRPr="00D9416A">
        <w:rPr>
          <w:rFonts w:ascii="Cambria" w:hAnsi="Cambria"/>
        </w:rPr>
        <w:t>Develop and execute strategic plans for the deployment of information systems. This includes outlining timelines, resource requirements, and key milestones to ensure a systematic and well-coordinated implementation.</w:t>
      </w:r>
    </w:p>
    <w:p w14:paraId="328182DE" w14:textId="77777777" w:rsidR="00A06725" w:rsidRPr="00D9416A" w:rsidRDefault="00A06725" w:rsidP="00A06725">
      <w:pPr>
        <w:pStyle w:val="ListParagraph"/>
        <w:numPr>
          <w:ilvl w:val="0"/>
          <w:numId w:val="21"/>
        </w:numPr>
        <w:jc w:val="both"/>
        <w:rPr>
          <w:rFonts w:ascii="Cambria" w:hAnsi="Cambria"/>
        </w:rPr>
      </w:pPr>
      <w:r w:rsidRPr="00D9416A">
        <w:rPr>
          <w:rFonts w:ascii="Cambria" w:hAnsi="Cambria"/>
        </w:rPr>
        <w:t xml:space="preserve">Collaborate with </w:t>
      </w:r>
      <w:r>
        <w:rPr>
          <w:rFonts w:ascii="Cambria" w:hAnsi="Cambria"/>
        </w:rPr>
        <w:t xml:space="preserve">the </w:t>
      </w:r>
      <w:r w:rsidRPr="00D9416A">
        <w:rPr>
          <w:rFonts w:ascii="Cambria" w:hAnsi="Cambria"/>
        </w:rPr>
        <w:t>I</w:t>
      </w:r>
      <w:r>
        <w:rPr>
          <w:rFonts w:ascii="Cambria" w:hAnsi="Cambria"/>
        </w:rPr>
        <w:t xml:space="preserve">nformation </w:t>
      </w:r>
      <w:r w:rsidRPr="00D9416A">
        <w:rPr>
          <w:rFonts w:ascii="Cambria" w:hAnsi="Cambria"/>
        </w:rPr>
        <w:t>T</w:t>
      </w:r>
      <w:r>
        <w:rPr>
          <w:rFonts w:ascii="Cambria" w:hAnsi="Cambria"/>
        </w:rPr>
        <w:t>echnology (IT)</w:t>
      </w:r>
      <w:r w:rsidRPr="00D9416A">
        <w:rPr>
          <w:rFonts w:ascii="Cambria" w:hAnsi="Cambria"/>
        </w:rPr>
        <w:t xml:space="preserve"> teams to seamlessly integrate information management systems, particularly Electronic Content Management Systems (ECMS), into existing infrastructure</w:t>
      </w:r>
      <w:r>
        <w:rPr>
          <w:rFonts w:ascii="Cambria" w:hAnsi="Cambria"/>
        </w:rPr>
        <w:t xml:space="preserve"> and e</w:t>
      </w:r>
      <w:r w:rsidRPr="00D9416A">
        <w:rPr>
          <w:rFonts w:ascii="Cambria" w:hAnsi="Cambria"/>
        </w:rPr>
        <w:t>nsure compatibility with other organizational systems and platforms.</w:t>
      </w:r>
    </w:p>
    <w:p w14:paraId="2D8644B5" w14:textId="77777777" w:rsidR="00A06725" w:rsidRPr="00554E5D" w:rsidRDefault="00A06725" w:rsidP="00A06725">
      <w:pPr>
        <w:pStyle w:val="ListParagraph"/>
        <w:numPr>
          <w:ilvl w:val="0"/>
          <w:numId w:val="21"/>
        </w:numPr>
        <w:jc w:val="both"/>
        <w:rPr>
          <w:rFonts w:ascii="Cambria" w:hAnsi="Cambria"/>
        </w:rPr>
      </w:pPr>
      <w:r w:rsidRPr="00D9416A">
        <w:rPr>
          <w:rFonts w:ascii="Cambria" w:hAnsi="Cambria"/>
        </w:rPr>
        <w:t xml:space="preserve">Align the capabilities of </w:t>
      </w:r>
      <w:r>
        <w:rPr>
          <w:rFonts w:ascii="Cambria" w:hAnsi="Cambria"/>
        </w:rPr>
        <w:t xml:space="preserve">the various </w:t>
      </w:r>
      <w:r w:rsidRPr="00D9416A">
        <w:rPr>
          <w:rFonts w:ascii="Cambria" w:hAnsi="Cambria"/>
        </w:rPr>
        <w:t>information</w:t>
      </w:r>
      <w:r w:rsidRPr="00554E5D">
        <w:rPr>
          <w:rFonts w:ascii="Cambria" w:hAnsi="Cambria"/>
        </w:rPr>
        <w:t xml:space="preserve"> systems with broader business objectives</w:t>
      </w:r>
      <w:r>
        <w:rPr>
          <w:rFonts w:ascii="Cambria" w:hAnsi="Cambria"/>
        </w:rPr>
        <w:t xml:space="preserve"> t</w:t>
      </w:r>
      <w:r w:rsidRPr="00554E5D">
        <w:rPr>
          <w:rFonts w:ascii="Cambria" w:hAnsi="Cambria"/>
        </w:rPr>
        <w:t>o ensure that the deployed systems not only meet current organizational needs but also have the flexibility to adapt to future changes and advancements.</w:t>
      </w:r>
    </w:p>
    <w:p w14:paraId="1306A73A" w14:textId="77777777" w:rsidR="00A06725" w:rsidRPr="00D9416A" w:rsidRDefault="00A06725" w:rsidP="00A06725">
      <w:pPr>
        <w:pStyle w:val="ListParagraph"/>
        <w:numPr>
          <w:ilvl w:val="0"/>
          <w:numId w:val="21"/>
        </w:numPr>
        <w:jc w:val="both"/>
        <w:rPr>
          <w:rFonts w:ascii="Cambria" w:hAnsi="Cambria"/>
        </w:rPr>
      </w:pPr>
      <w:r w:rsidRPr="00D9416A">
        <w:rPr>
          <w:rFonts w:ascii="Cambria" w:hAnsi="Cambria"/>
        </w:rPr>
        <w:t>Implement mechanisms to monitor the performance of information systems. This involves establishing key performance indicators (KPIs) and regular assessments to evaluate the effectiveness of the deployed systems in meeting organizational goals.</w:t>
      </w:r>
    </w:p>
    <w:p w14:paraId="1342E884" w14:textId="77777777" w:rsidR="00A06725" w:rsidRPr="00B0443E" w:rsidRDefault="00A06725" w:rsidP="00A06725">
      <w:pPr>
        <w:numPr>
          <w:ilvl w:val="0"/>
          <w:numId w:val="4"/>
        </w:numPr>
        <w:contextualSpacing/>
        <w:jc w:val="both"/>
        <w:rPr>
          <w:rFonts w:ascii="Cambria" w:hAnsi="Cambria" w:cs="Arial"/>
          <w:b/>
          <w:bCs/>
        </w:rPr>
      </w:pPr>
      <w:r>
        <w:rPr>
          <w:rFonts w:ascii="Cambria" w:hAnsi="Cambria" w:cs="Arial"/>
          <w:b/>
          <w:bCs/>
        </w:rPr>
        <w:lastRenderedPageBreak/>
        <w:t>Governance Compliance and Oversight</w:t>
      </w:r>
    </w:p>
    <w:p w14:paraId="08DEBE57" w14:textId="77777777" w:rsidR="00A06725" w:rsidRPr="00D9416A" w:rsidRDefault="00A06725" w:rsidP="00A06725">
      <w:pPr>
        <w:pStyle w:val="ListParagraph"/>
        <w:numPr>
          <w:ilvl w:val="0"/>
          <w:numId w:val="22"/>
        </w:numPr>
        <w:jc w:val="both"/>
        <w:rPr>
          <w:rFonts w:ascii="Cambria" w:hAnsi="Cambria"/>
        </w:rPr>
      </w:pPr>
      <w:r w:rsidRPr="00D9416A">
        <w:rPr>
          <w:rFonts w:ascii="Cambria" w:hAnsi="Cambria"/>
        </w:rPr>
        <w:t>Take the lead in formulating, updating, and refining information management policies and procedures</w:t>
      </w:r>
      <w:r>
        <w:rPr>
          <w:rFonts w:ascii="Cambria" w:hAnsi="Cambria"/>
        </w:rPr>
        <w:t xml:space="preserve"> through</w:t>
      </w:r>
      <w:r w:rsidRPr="00D9416A">
        <w:rPr>
          <w:rFonts w:ascii="Cambria" w:hAnsi="Cambria"/>
        </w:rPr>
        <w:t xml:space="preserve"> crafting comprehensive guidelines that address legal requirements, industry standards, and organizational needs.</w:t>
      </w:r>
    </w:p>
    <w:p w14:paraId="6438B8ED" w14:textId="77777777" w:rsidR="00A06725" w:rsidRPr="00D9416A" w:rsidRDefault="00A06725" w:rsidP="00A06725">
      <w:pPr>
        <w:pStyle w:val="ListParagraph"/>
        <w:numPr>
          <w:ilvl w:val="0"/>
          <w:numId w:val="22"/>
        </w:numPr>
        <w:jc w:val="both"/>
        <w:rPr>
          <w:rFonts w:ascii="Cambria" w:hAnsi="Cambria"/>
        </w:rPr>
      </w:pPr>
      <w:r w:rsidRPr="00D9416A">
        <w:rPr>
          <w:rFonts w:ascii="Cambria" w:hAnsi="Cambria"/>
        </w:rPr>
        <w:t>Implement robust enforcement mechanisms to ensure adherence to established information management policies. This may involve the development of monitoring tools, audits, and periodic assessments to identify and rectify any non-compliance issues.</w:t>
      </w:r>
    </w:p>
    <w:p w14:paraId="6F1B4FD2" w14:textId="77777777" w:rsidR="00A06725" w:rsidRDefault="00A06725" w:rsidP="00A06725">
      <w:pPr>
        <w:pStyle w:val="ListParagraph"/>
        <w:numPr>
          <w:ilvl w:val="0"/>
          <w:numId w:val="22"/>
        </w:numPr>
        <w:jc w:val="both"/>
        <w:rPr>
          <w:rFonts w:ascii="Cambria" w:hAnsi="Cambria"/>
        </w:rPr>
      </w:pPr>
      <w:r w:rsidRPr="00D9416A">
        <w:rPr>
          <w:rFonts w:ascii="Cambria" w:hAnsi="Cambria"/>
        </w:rPr>
        <w:t xml:space="preserve"> Stay informed about relevant laws, regulations, and industry standards pertaining to information management. </w:t>
      </w:r>
    </w:p>
    <w:p w14:paraId="05D22D38" w14:textId="77777777" w:rsidR="00A06725" w:rsidRPr="00D9416A" w:rsidRDefault="00A06725" w:rsidP="00A06725">
      <w:pPr>
        <w:pStyle w:val="ListParagraph"/>
        <w:numPr>
          <w:ilvl w:val="0"/>
          <w:numId w:val="22"/>
        </w:numPr>
        <w:jc w:val="both"/>
        <w:rPr>
          <w:rFonts w:ascii="Cambria" w:hAnsi="Cambria"/>
        </w:rPr>
      </w:pPr>
      <w:r w:rsidRPr="00D9416A">
        <w:rPr>
          <w:rFonts w:ascii="Cambria" w:hAnsi="Cambria"/>
        </w:rPr>
        <w:t>Provide guidance to the organization on adapting to changes in the regulatory landscape and ensure proactive compliance.</w:t>
      </w:r>
    </w:p>
    <w:p w14:paraId="6B1D6F9E" w14:textId="77777777" w:rsidR="00A06725" w:rsidRDefault="00A06725" w:rsidP="00A06725">
      <w:pPr>
        <w:pStyle w:val="ListParagraph"/>
        <w:numPr>
          <w:ilvl w:val="0"/>
          <w:numId w:val="22"/>
        </w:numPr>
        <w:jc w:val="both"/>
        <w:rPr>
          <w:rFonts w:ascii="Cambria" w:hAnsi="Cambria"/>
        </w:rPr>
      </w:pPr>
      <w:r w:rsidRPr="00D9416A">
        <w:rPr>
          <w:rFonts w:ascii="Cambria" w:hAnsi="Cambria"/>
        </w:rPr>
        <w:t xml:space="preserve">Identify and assess potential risks related to information management practices. </w:t>
      </w:r>
    </w:p>
    <w:p w14:paraId="634FFC07" w14:textId="77777777" w:rsidR="00A06725" w:rsidRPr="002B4D06" w:rsidRDefault="00A06725" w:rsidP="00A06725">
      <w:pPr>
        <w:pStyle w:val="ListParagraph"/>
        <w:numPr>
          <w:ilvl w:val="0"/>
          <w:numId w:val="22"/>
        </w:numPr>
        <w:jc w:val="both"/>
        <w:rPr>
          <w:rFonts w:ascii="Cambria" w:hAnsi="Cambria"/>
        </w:rPr>
      </w:pPr>
      <w:r w:rsidRPr="00D9416A">
        <w:rPr>
          <w:rFonts w:ascii="Cambria" w:hAnsi="Cambria"/>
        </w:rPr>
        <w:t>Implement strategies to mitigate risks and safeguard sensitive data, ensuring that the organization remains resilient in the face of evolving cybersecurity threats.</w:t>
      </w:r>
    </w:p>
    <w:p w14:paraId="0E848DA9" w14:textId="77777777" w:rsidR="00A06725" w:rsidRPr="00D9416A" w:rsidRDefault="00A06725" w:rsidP="00A06725">
      <w:pPr>
        <w:pStyle w:val="ListParagraph"/>
        <w:numPr>
          <w:ilvl w:val="0"/>
          <w:numId w:val="22"/>
        </w:numPr>
        <w:jc w:val="both"/>
        <w:rPr>
          <w:rFonts w:ascii="Cambria" w:hAnsi="Cambria"/>
        </w:rPr>
      </w:pPr>
      <w:r w:rsidRPr="00D9416A">
        <w:rPr>
          <w:rFonts w:ascii="Cambria" w:hAnsi="Cambria"/>
        </w:rPr>
        <w:t>Regularly review and update policies based on emerging best practices and lessons learned from audits, ensuring that the organization's information management practices remain robust and up to date.</w:t>
      </w:r>
    </w:p>
    <w:p w14:paraId="0E3B3C34" w14:textId="77777777" w:rsidR="00A06725" w:rsidRPr="00B0443E" w:rsidRDefault="00A06725" w:rsidP="00A06725">
      <w:pPr>
        <w:jc w:val="both"/>
        <w:rPr>
          <w:rFonts w:ascii="Cambria" w:hAnsi="Cambria" w:cs="Arial"/>
        </w:rPr>
      </w:pPr>
    </w:p>
    <w:p w14:paraId="11814606" w14:textId="77777777" w:rsidR="00A06725" w:rsidRPr="00B0443E" w:rsidRDefault="00A06725" w:rsidP="00A06725">
      <w:pPr>
        <w:numPr>
          <w:ilvl w:val="0"/>
          <w:numId w:val="4"/>
        </w:numPr>
        <w:contextualSpacing/>
        <w:jc w:val="both"/>
        <w:rPr>
          <w:rFonts w:ascii="Cambria" w:hAnsi="Cambria" w:cs="Arial"/>
          <w:b/>
          <w:bCs/>
        </w:rPr>
      </w:pPr>
      <w:r>
        <w:rPr>
          <w:rFonts w:ascii="Cambria" w:hAnsi="Cambria" w:cs="Arial"/>
          <w:b/>
          <w:bCs/>
        </w:rPr>
        <w:t>User support and training</w:t>
      </w:r>
    </w:p>
    <w:p w14:paraId="27681153" w14:textId="77777777" w:rsidR="00A06725" w:rsidRDefault="00A06725" w:rsidP="00A06725">
      <w:pPr>
        <w:pStyle w:val="ListParagraph"/>
        <w:numPr>
          <w:ilvl w:val="0"/>
          <w:numId w:val="23"/>
        </w:numPr>
        <w:jc w:val="both"/>
        <w:rPr>
          <w:rFonts w:ascii="Cambria" w:hAnsi="Cambria"/>
        </w:rPr>
      </w:pPr>
      <w:r w:rsidRPr="00866AAB">
        <w:rPr>
          <w:rFonts w:ascii="Cambria" w:hAnsi="Cambria"/>
        </w:rPr>
        <w:t xml:space="preserve">Oversee the Information Management Help Desk, serving as the primary point of contact for end-users encountering issues with information management systems. </w:t>
      </w:r>
    </w:p>
    <w:p w14:paraId="5E6D5905" w14:textId="77777777" w:rsidR="00A06725" w:rsidRPr="00866AAB" w:rsidRDefault="00A06725" w:rsidP="00A06725">
      <w:pPr>
        <w:pStyle w:val="ListParagraph"/>
        <w:numPr>
          <w:ilvl w:val="0"/>
          <w:numId w:val="23"/>
        </w:numPr>
        <w:jc w:val="both"/>
        <w:rPr>
          <w:rFonts w:ascii="Cambria" w:hAnsi="Cambria"/>
        </w:rPr>
      </w:pPr>
      <w:r w:rsidRPr="00866AAB">
        <w:rPr>
          <w:rFonts w:ascii="Cambria" w:hAnsi="Cambria"/>
        </w:rPr>
        <w:t>Ensure the Help Desk provides timely, efficient, and customer-focused support.</w:t>
      </w:r>
    </w:p>
    <w:p w14:paraId="23FCF3AD" w14:textId="77777777" w:rsidR="00A06725" w:rsidRPr="00866AAB" w:rsidRDefault="00A06725" w:rsidP="00A06725">
      <w:pPr>
        <w:pStyle w:val="ListParagraph"/>
        <w:numPr>
          <w:ilvl w:val="0"/>
          <w:numId w:val="23"/>
        </w:numPr>
        <w:jc w:val="both"/>
        <w:rPr>
          <w:rFonts w:ascii="Cambria" w:hAnsi="Cambria"/>
        </w:rPr>
      </w:pPr>
      <w:r w:rsidRPr="00866AAB">
        <w:rPr>
          <w:rFonts w:ascii="Cambria" w:hAnsi="Cambria"/>
        </w:rPr>
        <w:t>Tailor training sessions to varying skill levels and roles within the organization, promoting a comprehensive understanding of system functionalities.</w:t>
      </w:r>
    </w:p>
    <w:p w14:paraId="3A1D0C0A" w14:textId="77777777" w:rsidR="00A06725" w:rsidRDefault="00A06725" w:rsidP="00A06725">
      <w:pPr>
        <w:pStyle w:val="ListParagraph"/>
        <w:numPr>
          <w:ilvl w:val="0"/>
          <w:numId w:val="23"/>
        </w:numPr>
        <w:jc w:val="both"/>
        <w:rPr>
          <w:rFonts w:ascii="Cambria" w:hAnsi="Cambria"/>
        </w:rPr>
      </w:pPr>
      <w:r w:rsidRPr="00866AAB">
        <w:rPr>
          <w:rFonts w:ascii="Cambria" w:hAnsi="Cambria"/>
        </w:rPr>
        <w:t xml:space="preserve">Establish mechanisms to solicit feedback from end-users regarding information management systems. </w:t>
      </w:r>
    </w:p>
    <w:p w14:paraId="0763AD75" w14:textId="77777777" w:rsidR="00A06725" w:rsidRPr="00866AAB" w:rsidRDefault="00A06725" w:rsidP="00A06725">
      <w:pPr>
        <w:pStyle w:val="ListParagraph"/>
        <w:numPr>
          <w:ilvl w:val="0"/>
          <w:numId w:val="23"/>
        </w:numPr>
        <w:jc w:val="both"/>
        <w:rPr>
          <w:rFonts w:ascii="Cambria" w:hAnsi="Cambria"/>
        </w:rPr>
      </w:pPr>
      <w:r w:rsidRPr="00866AAB">
        <w:rPr>
          <w:rFonts w:ascii="Cambria" w:hAnsi="Cambria"/>
        </w:rPr>
        <w:t>Use feedback to identify common issues, improve user experience, and enhance training materials based on user input.</w:t>
      </w:r>
    </w:p>
    <w:p w14:paraId="16022278" w14:textId="77777777" w:rsidR="00A06725" w:rsidRPr="00866AAB" w:rsidRDefault="00A06725" w:rsidP="00A06725">
      <w:pPr>
        <w:pStyle w:val="ListParagraph"/>
        <w:numPr>
          <w:ilvl w:val="0"/>
          <w:numId w:val="23"/>
        </w:numPr>
        <w:jc w:val="both"/>
        <w:rPr>
          <w:rFonts w:ascii="Cambria" w:hAnsi="Cambria"/>
        </w:rPr>
      </w:pPr>
      <w:r w:rsidRPr="00866AAB">
        <w:rPr>
          <w:rFonts w:ascii="Cambria" w:hAnsi="Cambria"/>
        </w:rPr>
        <w:t>Create and maintain comprehensive documentation for information management systems. This includes user guides, FAQs, and troubleshooting resources to empower end-users to resolve common issues independently.</w:t>
      </w:r>
    </w:p>
    <w:p w14:paraId="6AF11B93" w14:textId="77777777" w:rsidR="00A06725" w:rsidRDefault="00A06725" w:rsidP="00A06725">
      <w:pPr>
        <w:pStyle w:val="ListParagraph"/>
        <w:numPr>
          <w:ilvl w:val="0"/>
          <w:numId w:val="23"/>
        </w:numPr>
        <w:jc w:val="both"/>
        <w:rPr>
          <w:rFonts w:ascii="Cambria" w:hAnsi="Cambria"/>
        </w:rPr>
      </w:pPr>
      <w:r w:rsidRPr="00866AAB">
        <w:rPr>
          <w:rFonts w:ascii="Cambria" w:hAnsi="Cambria"/>
        </w:rPr>
        <w:t>Implement strategies for continuous improvement in user support services</w:t>
      </w:r>
      <w:r>
        <w:rPr>
          <w:rFonts w:ascii="Cambria" w:hAnsi="Cambria"/>
        </w:rPr>
        <w:t xml:space="preserve"> by analyzing</w:t>
      </w:r>
      <w:r w:rsidRPr="00866AAB">
        <w:rPr>
          <w:rFonts w:ascii="Cambria" w:hAnsi="Cambria"/>
        </w:rPr>
        <w:t xml:space="preserve"> Help Desk data to identify trends, recurring issues, and areas for improvement, and proactively address them to enhance overall user satisfaction.</w:t>
      </w:r>
    </w:p>
    <w:p w14:paraId="58B269A0" w14:textId="77777777" w:rsidR="00E76855" w:rsidRDefault="00E76855" w:rsidP="00A06725">
      <w:pPr>
        <w:jc w:val="both"/>
        <w:rPr>
          <w:rFonts w:ascii="Cambria" w:hAnsi="Cambria" w:cs="Arial"/>
        </w:rPr>
      </w:pPr>
    </w:p>
    <w:p w14:paraId="45252113" w14:textId="77777777" w:rsidR="00A06725" w:rsidRPr="00B0443E" w:rsidRDefault="00A06725" w:rsidP="00A06725">
      <w:pPr>
        <w:numPr>
          <w:ilvl w:val="0"/>
          <w:numId w:val="4"/>
        </w:numPr>
        <w:contextualSpacing/>
        <w:jc w:val="both"/>
        <w:rPr>
          <w:rFonts w:ascii="Cambria" w:hAnsi="Cambria" w:cs="Arial"/>
          <w:b/>
          <w:bCs/>
        </w:rPr>
      </w:pPr>
      <w:r>
        <w:rPr>
          <w:rFonts w:ascii="Cambria" w:hAnsi="Cambria" w:cs="Arial"/>
          <w:b/>
          <w:bCs/>
        </w:rPr>
        <w:t>Strategic Collaboration and Performance Excellence</w:t>
      </w:r>
    </w:p>
    <w:p w14:paraId="3C72BAE8" w14:textId="77777777" w:rsidR="00A06725" w:rsidRPr="009A0911"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t>Actively contribute as a subject matter expert in cross-functional project teams</w:t>
      </w:r>
      <w:r>
        <w:rPr>
          <w:rFonts w:ascii="Cambria" w:hAnsi="Cambria"/>
        </w:rPr>
        <w:t xml:space="preserve"> by</w:t>
      </w:r>
      <w:r w:rsidRPr="009A0911">
        <w:rPr>
          <w:rFonts w:ascii="Cambria" w:hAnsi="Cambria"/>
        </w:rPr>
        <w:t xml:space="preserve"> strategically integrating information management considerations into project planning, execution, and post-implementation reviews.</w:t>
      </w:r>
    </w:p>
    <w:p w14:paraId="18792A6E" w14:textId="77777777" w:rsidR="00A06725" w:rsidRPr="009A0911"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t>Lead initiatives for the continuous improvement of information management processes and systems</w:t>
      </w:r>
      <w:r>
        <w:rPr>
          <w:rFonts w:ascii="Cambria" w:hAnsi="Cambria"/>
        </w:rPr>
        <w:t xml:space="preserve"> through r</w:t>
      </w:r>
      <w:r w:rsidRPr="009A0911">
        <w:rPr>
          <w:rFonts w:ascii="Cambria" w:hAnsi="Cambria"/>
        </w:rPr>
        <w:t>egularly assess</w:t>
      </w:r>
      <w:r>
        <w:rPr>
          <w:rFonts w:ascii="Cambria" w:hAnsi="Cambria"/>
        </w:rPr>
        <w:t>ing</w:t>
      </w:r>
      <w:r w:rsidRPr="009A0911">
        <w:rPr>
          <w:rFonts w:ascii="Cambria" w:hAnsi="Cambria"/>
        </w:rPr>
        <w:t xml:space="preserve"> key performance indicators, gather</w:t>
      </w:r>
      <w:r>
        <w:rPr>
          <w:rFonts w:ascii="Cambria" w:hAnsi="Cambria"/>
        </w:rPr>
        <w:t>ing</w:t>
      </w:r>
      <w:r w:rsidRPr="009A0911">
        <w:rPr>
          <w:rFonts w:ascii="Cambria" w:hAnsi="Cambria"/>
        </w:rPr>
        <w:t xml:space="preserve"> end-user feedback, and driv</w:t>
      </w:r>
      <w:r>
        <w:rPr>
          <w:rFonts w:ascii="Cambria" w:hAnsi="Cambria"/>
        </w:rPr>
        <w:t>ing</w:t>
      </w:r>
      <w:r w:rsidRPr="009A0911">
        <w:rPr>
          <w:rFonts w:ascii="Cambria" w:hAnsi="Cambria"/>
        </w:rPr>
        <w:t xml:space="preserve"> enhancements to optimize efficiency and effectiveness.</w:t>
      </w:r>
    </w:p>
    <w:p w14:paraId="7B5D70C2" w14:textId="77777777" w:rsidR="00A06725" w:rsidRPr="009A0911"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lastRenderedPageBreak/>
        <w:t>Stay at the forefront of emerging technologies and trends, advocating for and implementing innovative solutions to address evolving organizational needs in information management.</w:t>
      </w:r>
    </w:p>
    <w:p w14:paraId="4ABBC886" w14:textId="77777777" w:rsidR="00A06725" w:rsidRPr="009A0911"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t>Facilitate the seamless integration of information management best practices into project workflows, ensuring that project teams leverage the most effective and up-to-date strategies for maximum impact.</w:t>
      </w:r>
    </w:p>
    <w:p w14:paraId="210894DF" w14:textId="18E08A32" w:rsidR="00A06725"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t xml:space="preserve">Establish mechanisms for monitoring the performance of information management initiatives within projects. </w:t>
      </w:r>
    </w:p>
    <w:p w14:paraId="614400D5" w14:textId="4F8B0D0B" w:rsidR="00A06725" w:rsidRDefault="00A06725" w:rsidP="00A06725">
      <w:pPr>
        <w:pStyle w:val="ListParagraph"/>
        <w:numPr>
          <w:ilvl w:val="0"/>
          <w:numId w:val="24"/>
        </w:numPr>
        <w:spacing w:after="160" w:line="259" w:lineRule="auto"/>
        <w:jc w:val="both"/>
        <w:rPr>
          <w:rFonts w:ascii="Cambria" w:hAnsi="Cambria"/>
        </w:rPr>
      </w:pPr>
      <w:r w:rsidRPr="009A0911">
        <w:rPr>
          <w:rFonts w:ascii="Cambria" w:hAnsi="Cambria"/>
        </w:rPr>
        <w:t>Provide regular reports on the effectiveness of implemented solutions, promoting transparency and accountability within project teams.</w:t>
      </w:r>
    </w:p>
    <w:p w14:paraId="24804ABF" w14:textId="77777777" w:rsidR="00E76855" w:rsidRPr="009A0911" w:rsidRDefault="00E76855" w:rsidP="00E76855">
      <w:pPr>
        <w:pStyle w:val="ListParagraph"/>
        <w:spacing w:after="160" w:line="259" w:lineRule="auto"/>
        <w:jc w:val="both"/>
        <w:rPr>
          <w:rFonts w:ascii="Cambria" w:hAnsi="Cambria"/>
        </w:rPr>
      </w:pPr>
    </w:p>
    <w:p w14:paraId="34002FBD" w14:textId="77777777" w:rsidR="00A06725" w:rsidRPr="008422AC" w:rsidRDefault="00A06725" w:rsidP="00A06725">
      <w:pPr>
        <w:pStyle w:val="ListParagraph"/>
        <w:numPr>
          <w:ilvl w:val="0"/>
          <w:numId w:val="4"/>
        </w:numPr>
        <w:rPr>
          <w:rFonts w:ascii="Cambria" w:hAnsi="Cambria"/>
          <w:b/>
          <w:bCs/>
        </w:rPr>
      </w:pPr>
      <w:bookmarkStart w:id="0" w:name="_Hlk120521817"/>
      <w:r w:rsidRPr="00C8109F">
        <w:rPr>
          <w:rFonts w:ascii="Cambria" w:hAnsi="Cambria"/>
          <w:b/>
          <w:bCs/>
        </w:rPr>
        <w:t>Leadership in E</w:t>
      </w:r>
      <w:r>
        <w:rPr>
          <w:rFonts w:ascii="Cambria" w:hAnsi="Cambria"/>
          <w:b/>
          <w:bCs/>
        </w:rPr>
        <w:t>lectronic Content Management (ECMS) a</w:t>
      </w:r>
      <w:r w:rsidRPr="00C8109F">
        <w:rPr>
          <w:rFonts w:ascii="Cambria" w:hAnsi="Cambria"/>
          <w:b/>
          <w:bCs/>
        </w:rPr>
        <w:t>nd Information</w:t>
      </w:r>
      <w:r>
        <w:rPr>
          <w:rFonts w:ascii="Cambria" w:hAnsi="Cambria"/>
          <w:b/>
          <w:bCs/>
        </w:rPr>
        <w:t xml:space="preserve"> </w:t>
      </w:r>
      <w:r w:rsidRPr="00C8109F">
        <w:rPr>
          <w:rFonts w:ascii="Cambria" w:hAnsi="Cambria"/>
          <w:b/>
          <w:bCs/>
        </w:rPr>
        <w:t>Systems</w:t>
      </w:r>
    </w:p>
    <w:bookmarkEnd w:id="0"/>
    <w:p w14:paraId="0634322A" w14:textId="77777777" w:rsidR="00A06725" w:rsidRDefault="00A06725" w:rsidP="00A06725">
      <w:pPr>
        <w:pStyle w:val="ListParagraph"/>
        <w:numPr>
          <w:ilvl w:val="0"/>
          <w:numId w:val="25"/>
        </w:numPr>
        <w:jc w:val="both"/>
        <w:rPr>
          <w:rFonts w:ascii="Cambria" w:hAnsi="Cambria"/>
        </w:rPr>
      </w:pPr>
      <w:r w:rsidRPr="00C8109F">
        <w:rPr>
          <w:rFonts w:ascii="Cambria" w:hAnsi="Cambria"/>
        </w:rPr>
        <w:t xml:space="preserve">Provide visionary leadership in the development and execution of a strategic roadmap for the effective management of the ECMS and other Information Systems. </w:t>
      </w:r>
    </w:p>
    <w:p w14:paraId="1B753A32" w14:textId="77777777" w:rsidR="00A06725" w:rsidRPr="00C8109F" w:rsidRDefault="00A06725" w:rsidP="00A06725">
      <w:pPr>
        <w:pStyle w:val="ListParagraph"/>
        <w:numPr>
          <w:ilvl w:val="0"/>
          <w:numId w:val="25"/>
        </w:numPr>
        <w:jc w:val="both"/>
        <w:rPr>
          <w:rFonts w:ascii="Cambria" w:hAnsi="Cambria"/>
        </w:rPr>
      </w:pPr>
      <w:r w:rsidRPr="00C8109F">
        <w:rPr>
          <w:rFonts w:ascii="Cambria" w:hAnsi="Cambria"/>
        </w:rPr>
        <w:t>Align system management strategies with organizational goals to drive efficiency and innovation.</w:t>
      </w:r>
    </w:p>
    <w:p w14:paraId="7B4647D5" w14:textId="77777777" w:rsidR="00A06725" w:rsidRDefault="00A06725" w:rsidP="00A06725">
      <w:pPr>
        <w:pStyle w:val="ListParagraph"/>
        <w:numPr>
          <w:ilvl w:val="0"/>
          <w:numId w:val="25"/>
        </w:numPr>
        <w:jc w:val="both"/>
        <w:rPr>
          <w:rFonts w:ascii="Cambria" w:hAnsi="Cambria"/>
        </w:rPr>
      </w:pPr>
      <w:r>
        <w:rPr>
          <w:rFonts w:ascii="Cambria" w:hAnsi="Cambria"/>
        </w:rPr>
        <w:t>Work with</w:t>
      </w:r>
      <w:r w:rsidRPr="00C8109F">
        <w:rPr>
          <w:rFonts w:ascii="Cambria" w:hAnsi="Cambria"/>
        </w:rPr>
        <w:t xml:space="preserve"> a dedicated team responsible for the day-to-day management of ECMS and Information Systems. </w:t>
      </w:r>
    </w:p>
    <w:p w14:paraId="523EB502" w14:textId="35EF60BE" w:rsidR="00A06725" w:rsidRPr="00C8109F" w:rsidRDefault="00A06725" w:rsidP="00A06725">
      <w:pPr>
        <w:pStyle w:val="ListParagraph"/>
        <w:numPr>
          <w:ilvl w:val="0"/>
          <w:numId w:val="25"/>
        </w:numPr>
        <w:jc w:val="both"/>
        <w:rPr>
          <w:rFonts w:ascii="Cambria" w:hAnsi="Cambria"/>
        </w:rPr>
      </w:pPr>
      <w:r w:rsidRPr="00C8109F">
        <w:rPr>
          <w:rFonts w:ascii="Cambria" w:hAnsi="Cambria"/>
        </w:rPr>
        <w:t>Foster a culture of collaboration, innovation, and continuous improvement</w:t>
      </w:r>
      <w:r w:rsidR="00BE36EA">
        <w:rPr>
          <w:rFonts w:ascii="Cambria" w:hAnsi="Cambria"/>
        </w:rPr>
        <w:t>.</w:t>
      </w:r>
      <w:r w:rsidRPr="00C8109F">
        <w:rPr>
          <w:rFonts w:ascii="Cambria" w:hAnsi="Cambria"/>
        </w:rPr>
        <w:t xml:space="preserve"> </w:t>
      </w:r>
    </w:p>
    <w:p w14:paraId="4AB2E6AB" w14:textId="77777777" w:rsidR="00A06725" w:rsidRDefault="00A06725" w:rsidP="00A06725">
      <w:pPr>
        <w:pStyle w:val="ListParagraph"/>
        <w:numPr>
          <w:ilvl w:val="0"/>
          <w:numId w:val="25"/>
        </w:numPr>
        <w:jc w:val="both"/>
        <w:rPr>
          <w:rFonts w:ascii="Cambria" w:hAnsi="Cambria"/>
        </w:rPr>
      </w:pPr>
      <w:r w:rsidRPr="00C8109F">
        <w:rPr>
          <w:rFonts w:ascii="Cambria" w:hAnsi="Cambria"/>
        </w:rPr>
        <w:t xml:space="preserve">Collaborate with cross-functional teams, including IT, project management, and </w:t>
      </w:r>
      <w:r>
        <w:rPr>
          <w:rFonts w:ascii="Cambria" w:hAnsi="Cambria"/>
        </w:rPr>
        <w:t xml:space="preserve">other </w:t>
      </w:r>
      <w:r w:rsidRPr="00C8109F">
        <w:rPr>
          <w:rFonts w:ascii="Cambria" w:hAnsi="Cambria"/>
        </w:rPr>
        <w:t xml:space="preserve">business units, to ensure seamless integration of ECMS and Information Systems with organizational processes. </w:t>
      </w:r>
    </w:p>
    <w:p w14:paraId="4C47F8E6" w14:textId="77777777" w:rsidR="00A06725" w:rsidRPr="00C8109F" w:rsidRDefault="00A06725" w:rsidP="00A06725">
      <w:pPr>
        <w:pStyle w:val="ListParagraph"/>
        <w:numPr>
          <w:ilvl w:val="0"/>
          <w:numId w:val="25"/>
        </w:numPr>
        <w:jc w:val="both"/>
        <w:rPr>
          <w:rFonts w:ascii="Cambria" w:hAnsi="Cambria"/>
        </w:rPr>
      </w:pPr>
      <w:r w:rsidRPr="00C8109F">
        <w:rPr>
          <w:rFonts w:ascii="Cambria" w:hAnsi="Cambria"/>
        </w:rPr>
        <w:t>Act as a liaison between technical and non-technical stakeholders, facilitating effective communication and understanding</w:t>
      </w:r>
      <w:r>
        <w:rPr>
          <w:rFonts w:ascii="Cambria" w:hAnsi="Cambria"/>
        </w:rPr>
        <w:t>, as required</w:t>
      </w:r>
      <w:r w:rsidRPr="00C8109F">
        <w:rPr>
          <w:rFonts w:ascii="Cambria" w:hAnsi="Cambria"/>
        </w:rPr>
        <w:t>.</w:t>
      </w:r>
    </w:p>
    <w:p w14:paraId="0024740A" w14:textId="77777777" w:rsidR="00A06725" w:rsidRDefault="00A06725" w:rsidP="00A06725">
      <w:pPr>
        <w:pStyle w:val="ListParagraph"/>
        <w:numPr>
          <w:ilvl w:val="0"/>
          <w:numId w:val="25"/>
        </w:numPr>
        <w:jc w:val="both"/>
        <w:rPr>
          <w:rFonts w:ascii="Cambria" w:hAnsi="Cambria"/>
        </w:rPr>
      </w:pPr>
      <w:r w:rsidRPr="00C8109F">
        <w:rPr>
          <w:rFonts w:ascii="Cambria" w:hAnsi="Cambria"/>
        </w:rPr>
        <w:t>Implement effective change leadership strategies when introducing new functionalities, upgrades, or changes to ECMS and Information System</w:t>
      </w:r>
      <w:r>
        <w:rPr>
          <w:rFonts w:ascii="Cambria" w:hAnsi="Cambria"/>
        </w:rPr>
        <w:t>s</w:t>
      </w:r>
      <w:r w:rsidRPr="00C8109F">
        <w:rPr>
          <w:rFonts w:ascii="Cambria" w:hAnsi="Cambria"/>
        </w:rPr>
        <w:t xml:space="preserve">. </w:t>
      </w:r>
    </w:p>
    <w:p w14:paraId="11844701" w14:textId="77777777" w:rsidR="00A06725" w:rsidRPr="00C8109F" w:rsidRDefault="00A06725" w:rsidP="00A06725">
      <w:pPr>
        <w:pStyle w:val="ListParagraph"/>
        <w:numPr>
          <w:ilvl w:val="0"/>
          <w:numId w:val="25"/>
        </w:numPr>
        <w:jc w:val="both"/>
        <w:rPr>
          <w:rFonts w:ascii="Cambria" w:hAnsi="Cambria"/>
        </w:rPr>
      </w:pPr>
      <w:r w:rsidRPr="00C8109F">
        <w:rPr>
          <w:rFonts w:ascii="Cambria" w:hAnsi="Cambria"/>
        </w:rPr>
        <w:t xml:space="preserve">Lead the organization through </w:t>
      </w:r>
      <w:r>
        <w:rPr>
          <w:rFonts w:ascii="Cambria" w:hAnsi="Cambria"/>
        </w:rPr>
        <w:t xml:space="preserve">information system </w:t>
      </w:r>
      <w:r w:rsidRPr="00C8109F">
        <w:rPr>
          <w:rFonts w:ascii="Cambria" w:hAnsi="Cambria"/>
        </w:rPr>
        <w:t>transitions, ensuring minimal disruption to operations while maximizing the benefits of system improvements.</w:t>
      </w:r>
    </w:p>
    <w:p w14:paraId="25E47054" w14:textId="77777777" w:rsidR="00822778" w:rsidRPr="00C32BD0" w:rsidRDefault="00822778" w:rsidP="00822778">
      <w:pPr>
        <w:ind w:left="720"/>
        <w:rPr>
          <w:rFonts w:asciiTheme="majorHAnsi" w:hAnsiTheme="majorHAnsi" w:cs="Arial"/>
        </w:rPr>
      </w:pPr>
    </w:p>
    <w:p w14:paraId="0812621B" w14:textId="77777777" w:rsidR="00C52F86" w:rsidRPr="00C32BD0" w:rsidRDefault="00C52F86" w:rsidP="00C52F86">
      <w:pPr>
        <w:spacing w:after="120"/>
        <w:jc w:val="both"/>
        <w:outlineLvl w:val="0"/>
        <w:rPr>
          <w:rFonts w:asciiTheme="majorHAnsi" w:hAnsiTheme="majorHAnsi" w:cs="Arial"/>
        </w:rPr>
      </w:pPr>
      <w:r w:rsidRPr="00C32BD0">
        <w:rPr>
          <w:rFonts w:asciiTheme="majorHAnsi" w:hAnsiTheme="majorHAnsi" w:cs="Arial"/>
          <w:b/>
          <w:u w:val="single"/>
        </w:rPr>
        <w:t>WORKING CONDITIONS</w:t>
      </w:r>
    </w:p>
    <w:p w14:paraId="0812621E" w14:textId="5AEA949B" w:rsidR="00C52F86" w:rsidRPr="00815262" w:rsidRDefault="00C52F86" w:rsidP="00C52F86">
      <w:pPr>
        <w:pStyle w:val="Heading3"/>
        <w:widowControl/>
        <w:numPr>
          <w:ilvl w:val="0"/>
          <w:numId w:val="0"/>
        </w:numPr>
        <w:spacing w:after="120"/>
        <w:jc w:val="left"/>
        <w:rPr>
          <w:rFonts w:asciiTheme="majorHAnsi" w:hAnsiTheme="majorHAnsi" w:cs="Arial"/>
          <w:snapToGrid/>
          <w:szCs w:val="24"/>
        </w:rPr>
      </w:pPr>
      <w:r w:rsidRPr="00815262">
        <w:rPr>
          <w:rFonts w:asciiTheme="majorHAnsi" w:hAnsiTheme="majorHAnsi" w:cs="Arial"/>
          <w:snapToGrid/>
          <w:szCs w:val="24"/>
        </w:rPr>
        <w:t>Physical Demands</w:t>
      </w:r>
    </w:p>
    <w:p w14:paraId="2CEBD5CD" w14:textId="26E12B43" w:rsidR="003E118F" w:rsidRPr="00D66B8C" w:rsidRDefault="00A06725" w:rsidP="003E118F">
      <w:pPr>
        <w:pStyle w:val="Header"/>
        <w:jc w:val="both"/>
        <w:rPr>
          <w:rFonts w:asciiTheme="majorHAnsi" w:hAnsiTheme="majorHAnsi" w:cs="Arial"/>
        </w:rPr>
      </w:pPr>
      <w:r>
        <w:rPr>
          <w:rFonts w:asciiTheme="majorHAnsi" w:hAnsiTheme="majorHAnsi" w:cs="Arial"/>
        </w:rPr>
        <w:t>No unusual demands.</w:t>
      </w:r>
    </w:p>
    <w:p w14:paraId="6E75EA78" w14:textId="77777777" w:rsidR="003E118F" w:rsidRPr="00D66B8C" w:rsidRDefault="003E118F" w:rsidP="003E118F">
      <w:pPr>
        <w:jc w:val="both"/>
        <w:rPr>
          <w:rFonts w:asciiTheme="majorHAnsi" w:hAnsiTheme="majorHAnsi" w:cs="Arial"/>
        </w:rPr>
      </w:pPr>
    </w:p>
    <w:p w14:paraId="08126221" w14:textId="77777777" w:rsidR="00C52F86" w:rsidRDefault="00C52F86" w:rsidP="00C52F86">
      <w:pPr>
        <w:spacing w:after="120"/>
        <w:rPr>
          <w:rFonts w:asciiTheme="majorHAnsi" w:hAnsiTheme="majorHAnsi" w:cs="Arial"/>
          <w:b/>
          <w:u w:val="single"/>
        </w:rPr>
      </w:pPr>
      <w:r w:rsidRPr="00D66B8C">
        <w:rPr>
          <w:rFonts w:asciiTheme="majorHAnsi" w:hAnsiTheme="majorHAnsi" w:cs="Arial"/>
          <w:b/>
          <w:u w:val="single"/>
        </w:rPr>
        <w:t>Environmental Conditions</w:t>
      </w:r>
    </w:p>
    <w:p w14:paraId="77825D97" w14:textId="3B5F1CFC" w:rsidR="003E118F" w:rsidRPr="00D66B8C" w:rsidRDefault="00A06725" w:rsidP="003E118F">
      <w:pPr>
        <w:jc w:val="both"/>
        <w:rPr>
          <w:rFonts w:asciiTheme="majorHAnsi" w:hAnsiTheme="majorHAnsi" w:cs="Arial"/>
        </w:rPr>
      </w:pPr>
      <w:r>
        <w:rPr>
          <w:rFonts w:asciiTheme="majorHAnsi" w:hAnsiTheme="majorHAnsi" w:cs="Arial"/>
        </w:rPr>
        <w:t xml:space="preserve">No unusual </w:t>
      </w:r>
      <w:r w:rsidR="00BE36EA">
        <w:rPr>
          <w:rFonts w:asciiTheme="majorHAnsi" w:hAnsiTheme="majorHAnsi" w:cs="Arial"/>
        </w:rPr>
        <w:t>conditions</w:t>
      </w:r>
      <w:r>
        <w:rPr>
          <w:rFonts w:asciiTheme="majorHAnsi" w:hAnsiTheme="majorHAnsi" w:cs="Arial"/>
        </w:rPr>
        <w:t>.</w:t>
      </w:r>
    </w:p>
    <w:p w14:paraId="59A3FD34" w14:textId="77777777" w:rsidR="008D0E47" w:rsidRPr="008D0E47" w:rsidRDefault="008D0E47" w:rsidP="008D0E47">
      <w:pPr>
        <w:pStyle w:val="NoSpacing"/>
        <w:rPr>
          <w:rFonts w:asciiTheme="majorHAnsi" w:hAnsiTheme="majorHAnsi"/>
          <w:lang w:val="en-CA"/>
        </w:rPr>
      </w:pPr>
    </w:p>
    <w:p w14:paraId="08126224" w14:textId="77777777" w:rsidR="00C52F86" w:rsidRPr="00D66B8C" w:rsidRDefault="00C52F86" w:rsidP="00C52F86">
      <w:pPr>
        <w:pStyle w:val="Heading3"/>
        <w:widowControl/>
        <w:numPr>
          <w:ilvl w:val="0"/>
          <w:numId w:val="0"/>
        </w:numPr>
        <w:spacing w:after="120"/>
        <w:jc w:val="left"/>
        <w:rPr>
          <w:rFonts w:asciiTheme="majorHAnsi" w:hAnsiTheme="majorHAnsi" w:cs="Arial"/>
          <w:snapToGrid/>
          <w:szCs w:val="24"/>
        </w:rPr>
      </w:pPr>
      <w:r w:rsidRPr="00D66B8C">
        <w:rPr>
          <w:rFonts w:asciiTheme="majorHAnsi" w:hAnsiTheme="majorHAnsi" w:cs="Arial"/>
          <w:snapToGrid/>
          <w:szCs w:val="24"/>
        </w:rPr>
        <w:t>Sensory Demands</w:t>
      </w:r>
    </w:p>
    <w:p w14:paraId="056601D3" w14:textId="036B8757" w:rsidR="003E118F" w:rsidRPr="00D66B8C" w:rsidRDefault="00A06725" w:rsidP="003E118F">
      <w:pPr>
        <w:jc w:val="both"/>
        <w:rPr>
          <w:rFonts w:asciiTheme="majorHAnsi" w:hAnsiTheme="majorHAnsi" w:cs="Arial"/>
        </w:rPr>
      </w:pPr>
      <w:r>
        <w:rPr>
          <w:rFonts w:asciiTheme="majorHAnsi" w:hAnsiTheme="majorHAnsi" w:cs="Arial"/>
        </w:rPr>
        <w:t>No unusual demands.</w:t>
      </w:r>
    </w:p>
    <w:p w14:paraId="2F118B36" w14:textId="77777777" w:rsidR="009E58F8" w:rsidRDefault="009E58F8" w:rsidP="00405CB0">
      <w:pPr>
        <w:pStyle w:val="Heading3"/>
        <w:widowControl/>
        <w:numPr>
          <w:ilvl w:val="0"/>
          <w:numId w:val="0"/>
        </w:numPr>
        <w:spacing w:after="120"/>
        <w:jc w:val="left"/>
        <w:rPr>
          <w:rFonts w:asciiTheme="majorHAnsi" w:hAnsiTheme="majorHAnsi" w:cs="Arial"/>
          <w:snapToGrid/>
          <w:szCs w:val="24"/>
        </w:rPr>
      </w:pPr>
    </w:p>
    <w:p w14:paraId="00F292BF" w14:textId="7DCCA637" w:rsidR="00815262" w:rsidRPr="00815262" w:rsidRDefault="00C52F86" w:rsidP="00405CB0">
      <w:pPr>
        <w:pStyle w:val="Heading3"/>
        <w:widowControl/>
        <w:numPr>
          <w:ilvl w:val="0"/>
          <w:numId w:val="0"/>
        </w:numPr>
        <w:spacing w:after="120"/>
        <w:jc w:val="left"/>
        <w:rPr>
          <w:rFonts w:asciiTheme="majorHAnsi" w:hAnsiTheme="majorHAnsi" w:cs="Arial"/>
          <w:lang w:val="en-CA"/>
        </w:rPr>
      </w:pPr>
      <w:r w:rsidRPr="00D66B8C">
        <w:rPr>
          <w:rFonts w:asciiTheme="majorHAnsi" w:hAnsiTheme="majorHAnsi" w:cs="Arial"/>
          <w:snapToGrid/>
          <w:szCs w:val="24"/>
        </w:rPr>
        <w:t>Mental Demands</w:t>
      </w:r>
    </w:p>
    <w:p w14:paraId="5EB5B673" w14:textId="0069A0B9" w:rsidR="00815262" w:rsidRPr="00815262" w:rsidRDefault="005B7DC2" w:rsidP="00815262">
      <w:pPr>
        <w:rPr>
          <w:rFonts w:asciiTheme="majorHAnsi" w:hAnsiTheme="majorHAnsi" w:cs="Arial"/>
          <w:lang w:val="en-CA"/>
        </w:rPr>
      </w:pPr>
      <w:r>
        <w:rPr>
          <w:rFonts w:asciiTheme="majorHAnsi" w:hAnsiTheme="majorHAnsi" w:cs="Arial"/>
          <w:lang w:val="en-CA"/>
        </w:rPr>
        <w:t xml:space="preserve">No unusual demands. </w:t>
      </w:r>
    </w:p>
    <w:p w14:paraId="08126229" w14:textId="77777777" w:rsidR="00576557" w:rsidRPr="00CE5392" w:rsidRDefault="00576557" w:rsidP="00265C95">
      <w:pPr>
        <w:rPr>
          <w:rFonts w:asciiTheme="majorHAnsi" w:hAnsiTheme="majorHAnsi"/>
        </w:rPr>
      </w:pPr>
    </w:p>
    <w:p w14:paraId="0812622A" w14:textId="677371A9" w:rsidR="00265C95" w:rsidRPr="00D66B8C" w:rsidRDefault="00265C95" w:rsidP="00265C95">
      <w:pPr>
        <w:pStyle w:val="Heading3"/>
        <w:widowControl/>
        <w:numPr>
          <w:ilvl w:val="0"/>
          <w:numId w:val="0"/>
        </w:numPr>
        <w:spacing w:after="120"/>
        <w:rPr>
          <w:rFonts w:asciiTheme="majorHAnsi" w:hAnsiTheme="majorHAnsi" w:cs="Arial"/>
          <w:snapToGrid/>
          <w:szCs w:val="24"/>
        </w:rPr>
      </w:pPr>
      <w:r w:rsidRPr="00D66B8C">
        <w:rPr>
          <w:rFonts w:asciiTheme="majorHAnsi" w:hAnsiTheme="majorHAnsi" w:cs="Arial"/>
          <w:snapToGrid/>
          <w:szCs w:val="24"/>
        </w:rPr>
        <w:lastRenderedPageBreak/>
        <w:t xml:space="preserve">KNOWLEDGE, </w:t>
      </w:r>
      <w:r w:rsidR="009E58F8" w:rsidRPr="00D66B8C">
        <w:rPr>
          <w:rFonts w:asciiTheme="majorHAnsi" w:hAnsiTheme="majorHAnsi" w:cs="Arial"/>
          <w:snapToGrid/>
          <w:szCs w:val="24"/>
        </w:rPr>
        <w:t>SKILLS,</w:t>
      </w:r>
      <w:r w:rsidRPr="00D66B8C">
        <w:rPr>
          <w:rFonts w:asciiTheme="majorHAnsi" w:hAnsiTheme="majorHAnsi" w:cs="Arial"/>
          <w:snapToGrid/>
          <w:szCs w:val="24"/>
        </w:rPr>
        <w:t xml:space="preserve"> AND ABILITIES</w:t>
      </w:r>
    </w:p>
    <w:p w14:paraId="2C0D4BE3" w14:textId="055F2F42" w:rsidR="00A06725" w:rsidRPr="00C8109F" w:rsidRDefault="003E5375" w:rsidP="008F7510">
      <w:pPr>
        <w:pStyle w:val="ListParagraph"/>
        <w:numPr>
          <w:ilvl w:val="0"/>
          <w:numId w:val="5"/>
        </w:numPr>
        <w:ind w:left="360"/>
        <w:jc w:val="both"/>
        <w:rPr>
          <w:rFonts w:ascii="Cambria" w:hAnsi="Cambria"/>
        </w:rPr>
      </w:pPr>
      <w:bookmarkStart w:id="1" w:name="_Hlk124147180"/>
      <w:r>
        <w:rPr>
          <w:rFonts w:ascii="Cambria" w:hAnsi="Cambria"/>
        </w:rPr>
        <w:t>K</w:t>
      </w:r>
      <w:r w:rsidR="00A06725" w:rsidRPr="00C8109F">
        <w:rPr>
          <w:rFonts w:ascii="Cambria" w:hAnsi="Cambria"/>
        </w:rPr>
        <w:t>nowledge in both the theoretical foundations and practical applications of information technology relevant to information management, showcasing proficiency in handling complex technical aspects.</w:t>
      </w:r>
    </w:p>
    <w:p w14:paraId="15250D46" w14:textId="20B75DB6" w:rsidR="00A06725" w:rsidRPr="00C8109F" w:rsidRDefault="003E5375" w:rsidP="005B7DC2">
      <w:pPr>
        <w:pStyle w:val="ListParagraph"/>
        <w:numPr>
          <w:ilvl w:val="0"/>
          <w:numId w:val="5"/>
        </w:numPr>
        <w:ind w:left="360"/>
        <w:jc w:val="both"/>
        <w:rPr>
          <w:rFonts w:ascii="Cambria" w:hAnsi="Cambria"/>
        </w:rPr>
      </w:pPr>
      <w:r>
        <w:rPr>
          <w:rFonts w:ascii="Cambria" w:hAnsi="Cambria"/>
        </w:rPr>
        <w:t>K</w:t>
      </w:r>
      <w:r w:rsidR="00A06725" w:rsidRPr="00C8109F">
        <w:rPr>
          <w:rFonts w:ascii="Cambria" w:hAnsi="Cambria"/>
        </w:rPr>
        <w:t>nowledge spanning information systems planning, design, development, and implementation, highlighting a comprehensive understanding of the entire information systems life cycle.</w:t>
      </w:r>
    </w:p>
    <w:p w14:paraId="497AE6AF" w14:textId="72654311" w:rsidR="00A06725" w:rsidRDefault="003E5375" w:rsidP="00BE36EA">
      <w:pPr>
        <w:pStyle w:val="ListParagraph"/>
        <w:numPr>
          <w:ilvl w:val="0"/>
          <w:numId w:val="5"/>
        </w:numPr>
        <w:ind w:left="360"/>
        <w:jc w:val="both"/>
        <w:rPr>
          <w:rFonts w:ascii="Cambria" w:hAnsi="Cambria"/>
        </w:rPr>
      </w:pPr>
      <w:r>
        <w:rPr>
          <w:rFonts w:ascii="Cambria" w:hAnsi="Cambria"/>
        </w:rPr>
        <w:t>Ability to use</w:t>
      </w:r>
      <w:r w:rsidR="00A06725" w:rsidRPr="00C8109F">
        <w:rPr>
          <w:rFonts w:ascii="Cambria" w:hAnsi="Cambria"/>
        </w:rPr>
        <w:t xml:space="preserve"> records management software and adept handling of document management systems, showcasing a hands-on approach to managing and optimizing technological tools integral to information management.</w:t>
      </w:r>
    </w:p>
    <w:p w14:paraId="677E41AA" w14:textId="592E1860" w:rsidR="008F7510" w:rsidRDefault="008F7510" w:rsidP="008F7510">
      <w:pPr>
        <w:pStyle w:val="ListParagraph"/>
        <w:numPr>
          <w:ilvl w:val="0"/>
          <w:numId w:val="5"/>
        </w:numPr>
        <w:ind w:left="360"/>
        <w:jc w:val="both"/>
        <w:rPr>
          <w:rFonts w:asciiTheme="majorHAnsi" w:hAnsiTheme="majorHAnsi"/>
        </w:rPr>
      </w:pPr>
      <w:r>
        <w:rPr>
          <w:rFonts w:ascii="Cambria" w:hAnsi="Cambria"/>
        </w:rPr>
        <w:t>Knowledge of</w:t>
      </w:r>
      <w:r w:rsidRPr="00C8109F">
        <w:rPr>
          <w:rFonts w:ascii="Cambria" w:hAnsi="Cambria"/>
        </w:rPr>
        <w:t xml:space="preserve"> records management theory and its practical application, </w:t>
      </w:r>
      <w:r>
        <w:rPr>
          <w:rFonts w:ascii="Cambria" w:hAnsi="Cambria"/>
        </w:rPr>
        <w:t>and</w:t>
      </w:r>
      <w:r w:rsidRPr="00C8109F">
        <w:rPr>
          <w:rFonts w:ascii="Cambria" w:hAnsi="Cambria"/>
        </w:rPr>
        <w:t xml:space="preserve"> the ability to translate theoretical concepts into effective and efficient real-world </w:t>
      </w:r>
      <w:r w:rsidR="00E57E4C" w:rsidRPr="00C8109F">
        <w:rPr>
          <w:rFonts w:ascii="Cambria" w:hAnsi="Cambria"/>
        </w:rPr>
        <w:t>solutions.</w:t>
      </w:r>
      <w:r w:rsidRPr="008F7510">
        <w:rPr>
          <w:rFonts w:asciiTheme="majorHAnsi" w:hAnsiTheme="majorHAnsi"/>
        </w:rPr>
        <w:t xml:space="preserve"> </w:t>
      </w:r>
    </w:p>
    <w:p w14:paraId="3B53EE83" w14:textId="399A1757" w:rsidR="008F7510" w:rsidRPr="005B7DC2" w:rsidRDefault="008F7510" w:rsidP="005B7DC2">
      <w:pPr>
        <w:pStyle w:val="ListParagraph"/>
        <w:numPr>
          <w:ilvl w:val="0"/>
          <w:numId w:val="5"/>
        </w:numPr>
        <w:ind w:left="360"/>
        <w:jc w:val="both"/>
        <w:rPr>
          <w:rFonts w:asciiTheme="majorHAnsi" w:hAnsiTheme="majorHAnsi"/>
        </w:rPr>
      </w:pPr>
      <w:r w:rsidRPr="005B7DC2">
        <w:rPr>
          <w:rFonts w:asciiTheme="majorHAnsi" w:hAnsiTheme="majorHAnsi"/>
        </w:rPr>
        <w:t xml:space="preserve">Skilled in document management software training and records management training, remote training, live sessions, and the creation and maintenance of training documentation. </w:t>
      </w:r>
    </w:p>
    <w:p w14:paraId="68A63D9C" w14:textId="4D2DC1BC" w:rsidR="008F7510" w:rsidRPr="00C8109F" w:rsidRDefault="008F7510" w:rsidP="005B7DC2">
      <w:pPr>
        <w:pStyle w:val="ListParagraph"/>
        <w:numPr>
          <w:ilvl w:val="0"/>
          <w:numId w:val="5"/>
        </w:numPr>
        <w:ind w:left="360"/>
        <w:jc w:val="both"/>
        <w:rPr>
          <w:rFonts w:ascii="Cambria" w:hAnsi="Cambria"/>
        </w:rPr>
      </w:pPr>
      <w:r>
        <w:rPr>
          <w:rFonts w:ascii="Cambria" w:hAnsi="Cambria"/>
        </w:rPr>
        <w:t>Communication skills and a steadfast commitment to customer satisfaction.</w:t>
      </w:r>
    </w:p>
    <w:p w14:paraId="4C4AB2BB" w14:textId="06C7DB64" w:rsidR="00A06725" w:rsidRDefault="00BE36EA" w:rsidP="00D87364">
      <w:pPr>
        <w:pStyle w:val="ListParagraph"/>
        <w:numPr>
          <w:ilvl w:val="0"/>
          <w:numId w:val="5"/>
        </w:numPr>
        <w:ind w:left="360"/>
        <w:jc w:val="both"/>
        <w:rPr>
          <w:rFonts w:ascii="Cambria" w:hAnsi="Cambria"/>
        </w:rPr>
      </w:pPr>
      <w:r w:rsidRPr="00E57E4C">
        <w:rPr>
          <w:rFonts w:ascii="Cambria" w:hAnsi="Cambria"/>
        </w:rPr>
        <w:t>Knowledge of</w:t>
      </w:r>
      <w:r w:rsidR="00A06725" w:rsidRPr="00E57E4C">
        <w:rPr>
          <w:rFonts w:ascii="Cambria" w:hAnsi="Cambria"/>
        </w:rPr>
        <w:t xml:space="preserve"> help desk practices and procedures,</w:t>
      </w:r>
      <w:r w:rsidRPr="00E57E4C">
        <w:rPr>
          <w:rFonts w:ascii="Cambria" w:hAnsi="Cambria"/>
        </w:rPr>
        <w:t xml:space="preserve"> and the ability </w:t>
      </w:r>
      <w:proofErr w:type="gramStart"/>
      <w:r w:rsidRPr="00E57E4C">
        <w:rPr>
          <w:rFonts w:ascii="Cambria" w:hAnsi="Cambria"/>
        </w:rPr>
        <w:t xml:space="preserve">to </w:t>
      </w:r>
      <w:r w:rsidR="00DE35F3" w:rsidRPr="00E57E4C">
        <w:rPr>
          <w:rFonts w:ascii="Cambria" w:hAnsi="Cambria"/>
        </w:rPr>
        <w:t xml:space="preserve"> act</w:t>
      </w:r>
      <w:proofErr w:type="gramEnd"/>
      <w:r w:rsidR="00DE35F3" w:rsidRPr="00E57E4C">
        <w:rPr>
          <w:rFonts w:ascii="Cambria" w:hAnsi="Cambria"/>
        </w:rPr>
        <w:t xml:space="preserve"> as </w:t>
      </w:r>
      <w:r w:rsidR="00A06725" w:rsidRPr="00E57E4C">
        <w:rPr>
          <w:rFonts w:ascii="Cambria" w:hAnsi="Cambria"/>
        </w:rPr>
        <w:t>a Subject Matter Expert on user support mechanisms and to troubleshoot technical issues promptly and effectively.</w:t>
      </w:r>
    </w:p>
    <w:p w14:paraId="0361077F" w14:textId="77777777" w:rsidR="00736F9A" w:rsidRDefault="003E5375" w:rsidP="00BE36EA">
      <w:pPr>
        <w:pStyle w:val="ListParagraph"/>
        <w:numPr>
          <w:ilvl w:val="0"/>
          <w:numId w:val="5"/>
        </w:numPr>
        <w:ind w:left="360"/>
        <w:jc w:val="both"/>
        <w:rPr>
          <w:rFonts w:ascii="Cambria" w:hAnsi="Cambria"/>
        </w:rPr>
      </w:pPr>
      <w:r>
        <w:rPr>
          <w:rFonts w:ascii="Cambria" w:hAnsi="Cambria"/>
        </w:rPr>
        <w:t xml:space="preserve">Knowledge of </w:t>
      </w:r>
      <w:r w:rsidR="00A06725" w:rsidRPr="00C8109F">
        <w:rPr>
          <w:rFonts w:ascii="Cambria" w:hAnsi="Cambria"/>
        </w:rPr>
        <w:t>project management principles, practices, and methodologies</w:t>
      </w:r>
      <w:r w:rsidR="00736F9A">
        <w:rPr>
          <w:rFonts w:ascii="Cambria" w:hAnsi="Cambria"/>
        </w:rPr>
        <w:t xml:space="preserve">. </w:t>
      </w:r>
    </w:p>
    <w:p w14:paraId="68B79469" w14:textId="3C3846E6" w:rsidR="00A06725" w:rsidRDefault="00736F9A">
      <w:pPr>
        <w:pStyle w:val="ListParagraph"/>
        <w:numPr>
          <w:ilvl w:val="0"/>
          <w:numId w:val="5"/>
        </w:numPr>
        <w:ind w:left="360"/>
        <w:jc w:val="both"/>
        <w:rPr>
          <w:rFonts w:ascii="Cambria" w:hAnsi="Cambria"/>
        </w:rPr>
      </w:pPr>
      <w:r>
        <w:rPr>
          <w:rFonts w:ascii="Cambria" w:hAnsi="Cambria"/>
        </w:rPr>
        <w:t xml:space="preserve">Ability </w:t>
      </w:r>
      <w:r w:rsidR="00A06725" w:rsidRPr="00C8109F">
        <w:rPr>
          <w:rFonts w:ascii="Cambria" w:hAnsi="Cambria"/>
        </w:rPr>
        <w:t>to lead and coordinate projects involving intricate information management systems.</w:t>
      </w:r>
    </w:p>
    <w:p w14:paraId="0F5D302C" w14:textId="70707EA0" w:rsidR="00E57E4C" w:rsidRPr="00C8109F" w:rsidRDefault="00E57E4C" w:rsidP="005B7DC2">
      <w:pPr>
        <w:pStyle w:val="ListParagraph"/>
        <w:numPr>
          <w:ilvl w:val="0"/>
          <w:numId w:val="5"/>
        </w:numPr>
        <w:ind w:left="360"/>
        <w:jc w:val="both"/>
        <w:rPr>
          <w:rFonts w:ascii="Cambria" w:hAnsi="Cambria"/>
        </w:rPr>
      </w:pPr>
      <w:r>
        <w:rPr>
          <w:rFonts w:ascii="Cambria" w:hAnsi="Cambria"/>
        </w:rPr>
        <w:t>P</w:t>
      </w:r>
      <w:r w:rsidRPr="00E57E4C">
        <w:rPr>
          <w:rFonts w:ascii="Cambria" w:hAnsi="Cambria"/>
        </w:rPr>
        <w:t>rioritization and multitasking capabilities to manage multiple tasks concurrently</w:t>
      </w:r>
      <w:r>
        <w:rPr>
          <w:rFonts w:ascii="Cambria" w:hAnsi="Cambria"/>
        </w:rPr>
        <w:t>.</w:t>
      </w:r>
    </w:p>
    <w:p w14:paraId="65C5703C" w14:textId="6F24EFDA" w:rsidR="00A06725" w:rsidRPr="00C8109F" w:rsidRDefault="003E5375" w:rsidP="005B7DC2">
      <w:pPr>
        <w:pStyle w:val="ListParagraph"/>
        <w:numPr>
          <w:ilvl w:val="0"/>
          <w:numId w:val="5"/>
        </w:numPr>
        <w:ind w:left="360"/>
        <w:jc w:val="both"/>
        <w:rPr>
          <w:rFonts w:ascii="Cambria" w:hAnsi="Cambria"/>
        </w:rPr>
      </w:pPr>
      <w:r>
        <w:rPr>
          <w:rFonts w:ascii="Cambria" w:hAnsi="Cambria"/>
        </w:rPr>
        <w:t xml:space="preserve">Ability to </w:t>
      </w:r>
      <w:r w:rsidR="00BE36EA">
        <w:rPr>
          <w:rFonts w:ascii="Cambria" w:hAnsi="Cambria"/>
        </w:rPr>
        <w:t xml:space="preserve">use plain language to </w:t>
      </w:r>
      <w:r>
        <w:rPr>
          <w:rFonts w:ascii="Cambria" w:hAnsi="Cambria"/>
        </w:rPr>
        <w:t>communicate</w:t>
      </w:r>
      <w:r w:rsidR="00A06725" w:rsidRPr="00C8109F">
        <w:rPr>
          <w:rFonts w:ascii="Cambria" w:hAnsi="Cambria"/>
        </w:rPr>
        <w:t xml:space="preserve"> technical concepts to non-technical </w:t>
      </w:r>
      <w:r w:rsidR="005B7DC2" w:rsidRPr="00C8109F">
        <w:rPr>
          <w:rFonts w:ascii="Cambria" w:hAnsi="Cambria"/>
        </w:rPr>
        <w:t>individuals</w:t>
      </w:r>
      <w:r w:rsidR="005B7DC2">
        <w:rPr>
          <w:rFonts w:ascii="Cambria" w:hAnsi="Cambria"/>
        </w:rPr>
        <w:t>.</w:t>
      </w:r>
    </w:p>
    <w:p w14:paraId="626FA3CF" w14:textId="74B59B9C" w:rsidR="00A06725" w:rsidRPr="00C8109F" w:rsidRDefault="003E5375" w:rsidP="005B7DC2">
      <w:pPr>
        <w:pStyle w:val="ListParagraph"/>
        <w:numPr>
          <w:ilvl w:val="0"/>
          <w:numId w:val="5"/>
        </w:numPr>
        <w:ind w:left="360"/>
        <w:jc w:val="both"/>
        <w:rPr>
          <w:rFonts w:ascii="Cambria" w:hAnsi="Cambria"/>
        </w:rPr>
      </w:pPr>
      <w:r>
        <w:rPr>
          <w:rFonts w:ascii="Cambria" w:hAnsi="Cambria"/>
        </w:rPr>
        <w:t>A</w:t>
      </w:r>
      <w:r w:rsidR="00A06725" w:rsidRPr="00C8109F">
        <w:rPr>
          <w:rFonts w:ascii="Cambria" w:hAnsi="Cambria"/>
        </w:rPr>
        <w:t xml:space="preserve">nalytical </w:t>
      </w:r>
      <w:r w:rsidR="00736F9A">
        <w:rPr>
          <w:rFonts w:ascii="Cambria" w:hAnsi="Cambria"/>
        </w:rPr>
        <w:t xml:space="preserve">and </w:t>
      </w:r>
      <w:proofErr w:type="gramStart"/>
      <w:r w:rsidR="00736F9A">
        <w:rPr>
          <w:rFonts w:ascii="Cambria" w:hAnsi="Cambria"/>
        </w:rPr>
        <w:t>problem solving</w:t>
      </w:r>
      <w:proofErr w:type="gramEnd"/>
      <w:r w:rsidR="00736F9A">
        <w:rPr>
          <w:rFonts w:ascii="Cambria" w:hAnsi="Cambria"/>
        </w:rPr>
        <w:t xml:space="preserve"> </w:t>
      </w:r>
      <w:r w:rsidR="00A06725" w:rsidRPr="00C8109F">
        <w:rPr>
          <w:rFonts w:ascii="Cambria" w:hAnsi="Cambria"/>
        </w:rPr>
        <w:t>skills applied to discern and address business problems with precise technical solutions.</w:t>
      </w:r>
    </w:p>
    <w:p w14:paraId="6FEC1942" w14:textId="444E2C17" w:rsidR="00A06725" w:rsidRPr="00C8109F" w:rsidRDefault="003E5375" w:rsidP="005B7DC2">
      <w:pPr>
        <w:pStyle w:val="ListParagraph"/>
        <w:numPr>
          <w:ilvl w:val="0"/>
          <w:numId w:val="5"/>
        </w:numPr>
        <w:ind w:left="360"/>
        <w:jc w:val="both"/>
        <w:rPr>
          <w:rFonts w:ascii="Cambria" w:hAnsi="Cambria"/>
        </w:rPr>
      </w:pPr>
      <w:r>
        <w:rPr>
          <w:rFonts w:ascii="Cambria" w:hAnsi="Cambria"/>
        </w:rPr>
        <w:t>O</w:t>
      </w:r>
      <w:r w:rsidR="00A06725" w:rsidRPr="00C8109F">
        <w:rPr>
          <w:rFonts w:ascii="Cambria" w:hAnsi="Cambria"/>
        </w:rPr>
        <w:t>ral and written communication skills</w:t>
      </w:r>
      <w:r>
        <w:rPr>
          <w:rFonts w:ascii="Cambria" w:hAnsi="Cambria"/>
        </w:rPr>
        <w:t xml:space="preserve">, including </w:t>
      </w:r>
      <w:r w:rsidR="00A06725" w:rsidRPr="00C8109F">
        <w:rPr>
          <w:rFonts w:ascii="Cambria" w:hAnsi="Cambria"/>
        </w:rPr>
        <w:t>presentation abilities, ensuring clear and concise communication of technical information to diverse audiences.</w:t>
      </w:r>
    </w:p>
    <w:p w14:paraId="26F53DB3" w14:textId="761F9B0B" w:rsidR="00736F9A" w:rsidRDefault="00A06725" w:rsidP="00BE36EA">
      <w:pPr>
        <w:pStyle w:val="ListParagraph"/>
        <w:numPr>
          <w:ilvl w:val="0"/>
          <w:numId w:val="5"/>
        </w:numPr>
        <w:ind w:left="360"/>
        <w:jc w:val="both"/>
        <w:rPr>
          <w:rFonts w:ascii="Cambria" w:hAnsi="Cambria"/>
        </w:rPr>
      </w:pPr>
      <w:r>
        <w:rPr>
          <w:rFonts w:ascii="Cambria" w:hAnsi="Cambria"/>
        </w:rPr>
        <w:t>Ability to i</w:t>
      </w:r>
      <w:r w:rsidRPr="00C8109F">
        <w:rPr>
          <w:rFonts w:ascii="Cambria" w:hAnsi="Cambria"/>
        </w:rPr>
        <w:t>nterpret</w:t>
      </w:r>
      <w:r>
        <w:rPr>
          <w:rFonts w:ascii="Cambria" w:hAnsi="Cambria"/>
        </w:rPr>
        <w:t xml:space="preserve"> and advise on</w:t>
      </w:r>
      <w:r w:rsidRPr="00C8109F">
        <w:rPr>
          <w:rFonts w:ascii="Cambria" w:hAnsi="Cambria"/>
        </w:rPr>
        <w:t xml:space="preserve"> legislati</w:t>
      </w:r>
      <w:r>
        <w:rPr>
          <w:rFonts w:ascii="Cambria" w:hAnsi="Cambria"/>
        </w:rPr>
        <w:t>on</w:t>
      </w:r>
      <w:r w:rsidRPr="00C8109F">
        <w:rPr>
          <w:rFonts w:ascii="Cambria" w:hAnsi="Cambria"/>
        </w:rPr>
        <w:t xml:space="preserve"> and policy requirements in the context of record</w:t>
      </w:r>
      <w:r>
        <w:rPr>
          <w:rFonts w:ascii="Cambria" w:hAnsi="Cambria"/>
        </w:rPr>
        <w:t>ed information</w:t>
      </w:r>
      <w:r w:rsidRPr="00C8109F">
        <w:rPr>
          <w:rFonts w:ascii="Cambria" w:hAnsi="Cambria"/>
        </w:rPr>
        <w:t xml:space="preserve"> management</w:t>
      </w:r>
      <w:r w:rsidR="00736F9A">
        <w:rPr>
          <w:rFonts w:ascii="Cambria" w:hAnsi="Cambria"/>
        </w:rPr>
        <w:t>.</w:t>
      </w:r>
      <w:r w:rsidRPr="00C8109F">
        <w:rPr>
          <w:rFonts w:ascii="Cambria" w:hAnsi="Cambria"/>
        </w:rPr>
        <w:t xml:space="preserve"> </w:t>
      </w:r>
    </w:p>
    <w:p w14:paraId="4F91E9BE" w14:textId="358BDA13" w:rsidR="00A06725" w:rsidRPr="00C8109F" w:rsidRDefault="00736F9A" w:rsidP="005B7DC2">
      <w:pPr>
        <w:pStyle w:val="ListParagraph"/>
        <w:numPr>
          <w:ilvl w:val="0"/>
          <w:numId w:val="5"/>
        </w:numPr>
        <w:ind w:left="360"/>
        <w:jc w:val="both"/>
        <w:rPr>
          <w:rFonts w:ascii="Cambria" w:hAnsi="Cambria"/>
        </w:rPr>
      </w:pPr>
      <w:r>
        <w:rPr>
          <w:rFonts w:ascii="Cambria" w:hAnsi="Cambria"/>
        </w:rPr>
        <w:t>A</w:t>
      </w:r>
      <w:r w:rsidR="00A06725" w:rsidRPr="00C8109F">
        <w:rPr>
          <w:rFonts w:ascii="Cambria" w:hAnsi="Cambria"/>
        </w:rPr>
        <w:t>bility to align information management practices with legal and regulatory frameworks.</w:t>
      </w:r>
    </w:p>
    <w:p w14:paraId="2BC1061A" w14:textId="5139E617" w:rsidR="00A06725" w:rsidRPr="002B4D06" w:rsidRDefault="00385E8B" w:rsidP="005B7DC2">
      <w:pPr>
        <w:pStyle w:val="ListParagraph"/>
        <w:numPr>
          <w:ilvl w:val="0"/>
          <w:numId w:val="5"/>
        </w:numPr>
        <w:ind w:left="360"/>
        <w:jc w:val="both"/>
      </w:pPr>
      <w:r>
        <w:rPr>
          <w:rFonts w:ascii="Cambria" w:hAnsi="Cambria"/>
        </w:rPr>
        <w:t>Organizational, t</w:t>
      </w:r>
      <w:r w:rsidR="00A06725">
        <w:rPr>
          <w:rFonts w:ascii="Cambria" w:hAnsi="Cambria"/>
        </w:rPr>
        <w:t>ime management and prioritization skills</w:t>
      </w:r>
      <w:r w:rsidR="00A06725" w:rsidRPr="00C8109F">
        <w:rPr>
          <w:rFonts w:ascii="Cambria" w:hAnsi="Cambria"/>
        </w:rPr>
        <w:t xml:space="preserve"> </w:t>
      </w:r>
      <w:r w:rsidR="00A06725">
        <w:rPr>
          <w:rFonts w:ascii="Cambria" w:hAnsi="Cambria"/>
        </w:rPr>
        <w:t>with the ability to handle</w:t>
      </w:r>
      <w:r w:rsidR="00A06725" w:rsidRPr="00C8109F">
        <w:rPr>
          <w:rFonts w:ascii="Cambria" w:hAnsi="Cambria"/>
        </w:rPr>
        <w:t xml:space="preserve"> responsibilities with </w:t>
      </w:r>
      <w:r w:rsidR="00A06725" w:rsidRPr="002B4D06">
        <w:rPr>
          <w:rFonts w:ascii="Cambria" w:hAnsi="Cambria"/>
        </w:rPr>
        <w:t xml:space="preserve">conflicting priorities and deadlines. </w:t>
      </w:r>
    </w:p>
    <w:p w14:paraId="2713D263" w14:textId="2E15E369" w:rsidR="00A06725" w:rsidRPr="002B4D06" w:rsidRDefault="003E5375" w:rsidP="005B7DC2">
      <w:pPr>
        <w:numPr>
          <w:ilvl w:val="0"/>
          <w:numId w:val="5"/>
        </w:numPr>
        <w:ind w:left="360"/>
        <w:jc w:val="both"/>
        <w:rPr>
          <w:rFonts w:ascii="Cambria" w:hAnsi="Cambria" w:cs="Arial"/>
        </w:rPr>
      </w:pPr>
      <w:r>
        <w:rPr>
          <w:rFonts w:ascii="Cambria" w:hAnsi="Cambria"/>
        </w:rPr>
        <w:t>Ability to provide</w:t>
      </w:r>
      <w:r w:rsidR="00A06725" w:rsidRPr="002B4D06">
        <w:rPr>
          <w:rFonts w:ascii="Cambria" w:hAnsi="Cambria"/>
        </w:rPr>
        <w:t xml:space="preserve"> training to a wide and diverse audience, demonstrating adaptability and versatility in addressing the various training needs of the information management team.</w:t>
      </w:r>
    </w:p>
    <w:p w14:paraId="3E7AE99F" w14:textId="77777777" w:rsidR="00A06725" w:rsidRPr="002B4D06" w:rsidRDefault="00A06725" w:rsidP="005B7DC2">
      <w:pPr>
        <w:numPr>
          <w:ilvl w:val="0"/>
          <w:numId w:val="5"/>
        </w:numPr>
        <w:ind w:left="360"/>
        <w:jc w:val="both"/>
        <w:rPr>
          <w:rFonts w:ascii="Cambria" w:hAnsi="Cambria" w:cs="Arial"/>
        </w:rPr>
      </w:pPr>
      <w:r w:rsidRPr="002B4D06">
        <w:rPr>
          <w:rFonts w:ascii="Cambria" w:hAnsi="Cambria" w:cs="Arial"/>
        </w:rPr>
        <w:t xml:space="preserve">Ability to commit to actively upholding and consistently practicing personal diversity, </w:t>
      </w:r>
      <w:proofErr w:type="gramStart"/>
      <w:r w:rsidRPr="002B4D06">
        <w:rPr>
          <w:rFonts w:ascii="Cambria" w:hAnsi="Cambria" w:cs="Arial"/>
        </w:rPr>
        <w:t>inclusion</w:t>
      </w:r>
      <w:proofErr w:type="gramEnd"/>
      <w:r w:rsidRPr="002B4D06">
        <w:rPr>
          <w:rFonts w:ascii="Cambria" w:hAnsi="Cambria" w:cs="Arial"/>
        </w:rPr>
        <w:t xml:space="preserve"> and cultural awareness, as well as safety and sensitivity approaches in the workplace. </w:t>
      </w:r>
    </w:p>
    <w:bookmarkEnd w:id="1"/>
    <w:p w14:paraId="7C06B6A7" w14:textId="52DC5AAD" w:rsidR="00D126E9" w:rsidRDefault="00D126E9" w:rsidP="00265C95">
      <w:pPr>
        <w:spacing w:after="120"/>
        <w:jc w:val="both"/>
        <w:rPr>
          <w:rFonts w:asciiTheme="majorHAnsi" w:hAnsiTheme="majorHAnsi" w:cs="Arial"/>
          <w:b/>
          <w:u w:val="single"/>
        </w:rPr>
      </w:pPr>
    </w:p>
    <w:p w14:paraId="6A8F8978" w14:textId="1F99ACA5" w:rsidR="009E58F8" w:rsidRDefault="009E58F8" w:rsidP="00265C95">
      <w:pPr>
        <w:spacing w:after="120"/>
        <w:jc w:val="both"/>
        <w:rPr>
          <w:rFonts w:asciiTheme="majorHAnsi" w:hAnsiTheme="majorHAnsi" w:cs="Arial"/>
          <w:b/>
          <w:u w:val="single"/>
        </w:rPr>
      </w:pPr>
    </w:p>
    <w:p w14:paraId="6580E691" w14:textId="1D1A4476" w:rsidR="009E58F8" w:rsidRDefault="009E58F8" w:rsidP="00265C95">
      <w:pPr>
        <w:spacing w:after="120"/>
        <w:jc w:val="both"/>
        <w:rPr>
          <w:rFonts w:asciiTheme="majorHAnsi" w:hAnsiTheme="majorHAnsi" w:cs="Arial"/>
          <w:b/>
          <w:u w:val="single"/>
        </w:rPr>
      </w:pPr>
    </w:p>
    <w:p w14:paraId="13C1190B" w14:textId="71EA7AFB" w:rsidR="009E58F8" w:rsidRDefault="009E58F8" w:rsidP="00265C95">
      <w:pPr>
        <w:spacing w:after="120"/>
        <w:jc w:val="both"/>
        <w:rPr>
          <w:rFonts w:asciiTheme="majorHAnsi" w:hAnsiTheme="majorHAnsi" w:cs="Arial"/>
          <w:b/>
          <w:u w:val="single"/>
        </w:rPr>
      </w:pPr>
    </w:p>
    <w:p w14:paraId="4B7CF408" w14:textId="77777777" w:rsidR="009E58F8" w:rsidRDefault="009E58F8" w:rsidP="00265C95">
      <w:pPr>
        <w:spacing w:after="120"/>
        <w:jc w:val="both"/>
        <w:rPr>
          <w:rFonts w:asciiTheme="majorHAnsi" w:hAnsiTheme="majorHAnsi" w:cs="Arial"/>
          <w:b/>
          <w:u w:val="single"/>
        </w:rPr>
      </w:pPr>
    </w:p>
    <w:p w14:paraId="0812622F" w14:textId="77777777" w:rsidR="00265C95" w:rsidRPr="00D66B8C" w:rsidRDefault="00265C95" w:rsidP="00265C95">
      <w:pPr>
        <w:spacing w:after="120"/>
        <w:jc w:val="both"/>
        <w:rPr>
          <w:rFonts w:asciiTheme="majorHAnsi" w:hAnsiTheme="majorHAnsi" w:cs="Arial"/>
          <w:b/>
          <w:u w:val="single"/>
        </w:rPr>
      </w:pPr>
      <w:r w:rsidRPr="00D66B8C">
        <w:rPr>
          <w:rFonts w:asciiTheme="majorHAnsi" w:hAnsiTheme="majorHAnsi" w:cs="Arial"/>
          <w:b/>
          <w:u w:val="single"/>
        </w:rPr>
        <w:lastRenderedPageBreak/>
        <w:t>Typically, the above qualifications would be attained by:</w:t>
      </w:r>
    </w:p>
    <w:p w14:paraId="4ACA80D3" w14:textId="2B2DDF35" w:rsidR="00A06725" w:rsidRPr="00B0443E" w:rsidRDefault="00A06725" w:rsidP="00A06725">
      <w:pPr>
        <w:spacing w:after="120"/>
        <w:jc w:val="both"/>
        <w:rPr>
          <w:rFonts w:ascii="Cambria" w:hAnsi="Cambria" w:cs="Arial"/>
        </w:rPr>
      </w:pPr>
      <w:r>
        <w:rPr>
          <w:rFonts w:ascii="Cambria" w:hAnsi="Cambria" w:cs="Arial"/>
        </w:rPr>
        <w:t xml:space="preserve">Degree in Information Management, Information Technology or Records Management and </w:t>
      </w:r>
      <w:r w:rsidR="00E84C4A" w:rsidRPr="00E84C4A">
        <w:rPr>
          <w:rFonts w:ascii="Cambria" w:hAnsi="Cambria" w:cs="Arial"/>
        </w:rPr>
        <w:t>three</w:t>
      </w:r>
      <w:r w:rsidRPr="00E84C4A">
        <w:rPr>
          <w:rFonts w:ascii="Cambria" w:hAnsi="Cambria" w:cs="Arial"/>
        </w:rPr>
        <w:t xml:space="preserve"> (</w:t>
      </w:r>
      <w:r w:rsidR="00E84C4A" w:rsidRPr="00E84C4A">
        <w:rPr>
          <w:rFonts w:ascii="Cambria" w:hAnsi="Cambria" w:cs="Arial"/>
        </w:rPr>
        <w:t>3</w:t>
      </w:r>
      <w:r w:rsidRPr="00E84C4A">
        <w:rPr>
          <w:rFonts w:ascii="Cambria" w:hAnsi="Cambria" w:cs="Arial"/>
        </w:rPr>
        <w:t>) years o</w:t>
      </w:r>
      <w:r>
        <w:rPr>
          <w:rFonts w:ascii="Cambria" w:hAnsi="Cambria" w:cs="Arial"/>
        </w:rPr>
        <w:t xml:space="preserve">f directly related experience focused on systems development and implementation of electronic records management systems, document management systems and the management of recorded information. </w:t>
      </w:r>
    </w:p>
    <w:p w14:paraId="55BCFD36" w14:textId="77777777" w:rsidR="00A06725" w:rsidRPr="00B0443E" w:rsidRDefault="00A06725" w:rsidP="00A06725">
      <w:pPr>
        <w:jc w:val="both"/>
        <w:outlineLvl w:val="0"/>
        <w:rPr>
          <w:rFonts w:ascii="Cambria" w:hAnsi="Cambria" w:cs="Arial"/>
          <w:bCs/>
        </w:rPr>
      </w:pPr>
      <w:r w:rsidRPr="00B0443E">
        <w:rPr>
          <w:rFonts w:ascii="Cambria" w:hAnsi="Cambria" w:cs="Arial"/>
          <w:bCs/>
        </w:rPr>
        <w:t>Equivalent combinations of education and experience will be considered.</w:t>
      </w:r>
    </w:p>
    <w:p w14:paraId="345952F7" w14:textId="77777777" w:rsidR="008D0E47" w:rsidRPr="008D0E47" w:rsidRDefault="008D0E47" w:rsidP="008D0E47">
      <w:pPr>
        <w:rPr>
          <w:rFonts w:asciiTheme="majorHAnsi" w:hAnsiTheme="majorHAnsi" w:cs="Arial"/>
          <w:lang w:val="en-CA"/>
        </w:rPr>
      </w:pPr>
    </w:p>
    <w:p w14:paraId="08126231" w14:textId="77777777" w:rsidR="00C52F86" w:rsidRPr="00C32BD0" w:rsidRDefault="00C52F86" w:rsidP="00C52F86">
      <w:pPr>
        <w:rPr>
          <w:rFonts w:asciiTheme="majorHAnsi" w:hAnsiTheme="majorHAnsi"/>
        </w:rPr>
      </w:pPr>
    </w:p>
    <w:p w14:paraId="08126232" w14:textId="77777777" w:rsidR="00212B23" w:rsidRPr="00C32BD0" w:rsidRDefault="00212B23" w:rsidP="00381942">
      <w:pPr>
        <w:pStyle w:val="Heading3"/>
        <w:numPr>
          <w:ilvl w:val="0"/>
          <w:numId w:val="0"/>
        </w:numPr>
        <w:spacing w:after="120"/>
        <w:rPr>
          <w:rFonts w:asciiTheme="majorHAnsi" w:hAnsiTheme="majorHAnsi"/>
          <w:szCs w:val="24"/>
        </w:rPr>
      </w:pPr>
      <w:r w:rsidRPr="00C32BD0">
        <w:rPr>
          <w:rFonts w:asciiTheme="majorHAnsi" w:hAnsiTheme="majorHAnsi"/>
          <w:szCs w:val="24"/>
        </w:rPr>
        <w:t>ADDITIONAL REQUIREMENTS</w:t>
      </w:r>
    </w:p>
    <w:p w14:paraId="08126233" w14:textId="79AFA49B" w:rsidR="00212B23" w:rsidRPr="00C32BD0" w:rsidRDefault="00212B23" w:rsidP="00381942">
      <w:pPr>
        <w:spacing w:after="120"/>
        <w:jc w:val="both"/>
        <w:outlineLvl w:val="0"/>
        <w:rPr>
          <w:rFonts w:asciiTheme="majorHAnsi" w:hAnsiTheme="majorHAnsi" w:cs="Arial"/>
          <w:bCs/>
        </w:rPr>
      </w:pPr>
      <w:r w:rsidRPr="00C32BD0">
        <w:rPr>
          <w:rFonts w:asciiTheme="majorHAnsi" w:hAnsiTheme="majorHAnsi" w:cs="Arial"/>
          <w:b/>
        </w:rPr>
        <w:t xml:space="preserve">Position Security </w:t>
      </w:r>
    </w:p>
    <w:p w14:paraId="08126234" w14:textId="77777777" w:rsidR="00212B23" w:rsidRPr="00894D3D" w:rsidRDefault="00315F03" w:rsidP="006A74B5">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6A74B5">
            <w:rPr>
              <w:rFonts w:ascii="MS Gothic" w:eastAsia="MS Gothic" w:hAnsi="MS Gothic" w:cs="Arial" w:hint="eastAsia"/>
              <w:bCs/>
            </w:rPr>
            <w:t>☐</w:t>
          </w:r>
        </w:sdtContent>
      </w:sdt>
      <w:r w:rsidR="006A74B5">
        <w:rPr>
          <w:rFonts w:asciiTheme="majorHAnsi" w:hAnsiTheme="majorHAnsi" w:cs="Arial"/>
          <w:bCs/>
        </w:rPr>
        <w:t xml:space="preserve">  </w:t>
      </w:r>
      <w:r w:rsidR="00212B23" w:rsidRPr="00894D3D">
        <w:rPr>
          <w:rFonts w:asciiTheme="majorHAnsi" w:hAnsiTheme="majorHAnsi" w:cs="Arial"/>
          <w:bCs/>
        </w:rPr>
        <w:t xml:space="preserve">No criminal records check </w:t>
      </w:r>
      <w:proofErr w:type="gramStart"/>
      <w:r w:rsidR="00212B23" w:rsidRPr="00894D3D">
        <w:rPr>
          <w:rFonts w:asciiTheme="majorHAnsi" w:hAnsiTheme="majorHAnsi" w:cs="Arial"/>
          <w:bCs/>
        </w:rPr>
        <w:t>required</w:t>
      </w:r>
      <w:proofErr w:type="gramEnd"/>
    </w:p>
    <w:p w14:paraId="08126235" w14:textId="25A1D7D2" w:rsidR="00212B23" w:rsidRPr="00756A4D" w:rsidRDefault="00315F03" w:rsidP="006A74B5">
      <w:pPr>
        <w:ind w:left="180"/>
        <w:jc w:val="both"/>
        <w:outlineLvl w:val="0"/>
        <w:rPr>
          <w:rFonts w:asciiTheme="majorHAnsi" w:hAnsiTheme="majorHAnsi" w:cs="Arial"/>
          <w:bCs/>
        </w:rPr>
      </w:pPr>
      <w:sdt>
        <w:sdtPr>
          <w:rPr>
            <w:rFonts w:ascii="MS Gothic" w:eastAsia="MS Gothic" w:hAnsi="MS Gothic" w:cs="Arial"/>
            <w:bCs/>
          </w:rPr>
          <w:id w:val="-290600723"/>
          <w14:checkbox>
            <w14:checked w14:val="1"/>
            <w14:checkedState w14:val="2612" w14:font="MS Gothic"/>
            <w14:uncheckedState w14:val="2610" w14:font="MS Gothic"/>
          </w14:checkbox>
        </w:sdtPr>
        <w:sdtEndPr/>
        <w:sdtContent>
          <w:r w:rsidR="00A06725">
            <w:rPr>
              <w:rFonts w:ascii="MS Gothic" w:eastAsia="MS Gothic" w:hAnsi="MS Gothic" w:cs="Arial" w:hint="eastAsia"/>
              <w:bCs/>
            </w:rPr>
            <w:t>☒</w:t>
          </w:r>
        </w:sdtContent>
      </w:sdt>
      <w:r w:rsidR="006A74B5">
        <w:rPr>
          <w:rFonts w:ascii="MS Gothic" w:eastAsia="MS Gothic" w:hAnsi="MS Gothic" w:cs="Arial"/>
          <w:bCs/>
        </w:rPr>
        <w:t xml:space="preserve"> </w:t>
      </w:r>
      <w:r w:rsidR="00212B23" w:rsidRPr="00756A4D">
        <w:rPr>
          <w:rFonts w:asciiTheme="majorHAnsi" w:hAnsiTheme="majorHAnsi" w:cs="Arial"/>
          <w:bCs/>
        </w:rPr>
        <w:t xml:space="preserve">Position of Trust – criminal records check </w:t>
      </w:r>
      <w:proofErr w:type="gramStart"/>
      <w:r w:rsidR="00212B23" w:rsidRPr="00756A4D">
        <w:rPr>
          <w:rFonts w:asciiTheme="majorHAnsi" w:hAnsiTheme="majorHAnsi" w:cs="Arial"/>
          <w:bCs/>
        </w:rPr>
        <w:t>required</w:t>
      </w:r>
      <w:proofErr w:type="gramEnd"/>
    </w:p>
    <w:p w14:paraId="08126236" w14:textId="77777777" w:rsidR="00381942" w:rsidRPr="00756A4D" w:rsidRDefault="00315F03" w:rsidP="006A74B5">
      <w:pPr>
        <w:ind w:left="180"/>
        <w:jc w:val="both"/>
        <w:outlineLvl w:val="0"/>
        <w:rPr>
          <w:rFonts w:asciiTheme="majorHAnsi" w:hAnsiTheme="majorHAnsi" w:cs="Arial"/>
          <w:bCs/>
        </w:rPr>
      </w:pPr>
      <w:sdt>
        <w:sdtPr>
          <w:rPr>
            <w:rFonts w:ascii="MS Gothic" w:eastAsia="MS Gothic" w:hAnsi="MS Gothic" w:cs="Arial"/>
            <w:bCs/>
          </w:rPr>
          <w:id w:val="-1465879002"/>
          <w14:checkbox>
            <w14:checked w14:val="0"/>
            <w14:checkedState w14:val="2612" w14:font="MS Gothic"/>
            <w14:uncheckedState w14:val="2610" w14:font="MS Gothic"/>
          </w14:checkbox>
        </w:sdtPr>
        <w:sdtEndPr/>
        <w:sdtContent>
          <w:r w:rsidR="006A74B5">
            <w:rPr>
              <w:rFonts w:ascii="MS Gothic" w:eastAsia="MS Gothic" w:hAnsi="MS Gothic" w:cs="Arial" w:hint="eastAsia"/>
              <w:bCs/>
            </w:rPr>
            <w:t>☐</w:t>
          </w:r>
        </w:sdtContent>
      </w:sdt>
      <w:r w:rsidR="006A74B5">
        <w:rPr>
          <w:rFonts w:ascii="MS Gothic" w:eastAsia="MS Gothic" w:hAnsi="MS Gothic" w:cs="Arial"/>
          <w:bCs/>
        </w:rPr>
        <w:t xml:space="preserve"> </w:t>
      </w:r>
      <w:r w:rsidR="00212B23" w:rsidRPr="00756A4D">
        <w:rPr>
          <w:rFonts w:asciiTheme="majorHAnsi" w:hAnsiTheme="majorHAnsi" w:cs="Arial"/>
          <w:bCs/>
        </w:rPr>
        <w:t xml:space="preserve">Highly sensitive position – requires verification of identity and a </w:t>
      </w:r>
      <w:proofErr w:type="gramStart"/>
      <w:r w:rsidR="00212B23" w:rsidRPr="00756A4D">
        <w:rPr>
          <w:rFonts w:asciiTheme="majorHAnsi" w:hAnsiTheme="majorHAnsi" w:cs="Arial"/>
          <w:bCs/>
        </w:rPr>
        <w:t>criminal records</w:t>
      </w:r>
      <w:proofErr w:type="gramEnd"/>
      <w:r w:rsidR="00212B23" w:rsidRPr="00756A4D">
        <w:rPr>
          <w:rFonts w:asciiTheme="majorHAnsi" w:hAnsiTheme="majorHAnsi" w:cs="Arial"/>
          <w:bCs/>
        </w:rPr>
        <w:t xml:space="preserve"> check</w:t>
      </w:r>
    </w:p>
    <w:p w14:paraId="08126237" w14:textId="77777777" w:rsidR="00C52F86" w:rsidRPr="00C32BD0" w:rsidRDefault="00C52F86" w:rsidP="00C52F86">
      <w:pPr>
        <w:pStyle w:val="ListParagraph"/>
        <w:jc w:val="both"/>
        <w:outlineLvl w:val="0"/>
        <w:rPr>
          <w:rFonts w:asciiTheme="majorHAnsi" w:hAnsiTheme="majorHAnsi" w:cs="Arial"/>
          <w:bCs/>
        </w:rPr>
      </w:pPr>
    </w:p>
    <w:p w14:paraId="08126238" w14:textId="77777777" w:rsidR="00C52F86" w:rsidRPr="00C32BD0" w:rsidRDefault="00C52F86" w:rsidP="00C52F86">
      <w:pPr>
        <w:spacing w:after="120"/>
        <w:jc w:val="both"/>
        <w:outlineLvl w:val="0"/>
        <w:rPr>
          <w:rFonts w:asciiTheme="majorHAnsi" w:hAnsiTheme="majorHAnsi" w:cs="Arial"/>
          <w:bCs/>
        </w:rPr>
      </w:pPr>
      <w:r w:rsidRPr="00C32BD0">
        <w:rPr>
          <w:rFonts w:asciiTheme="majorHAnsi" w:hAnsiTheme="majorHAnsi" w:cs="Arial"/>
          <w:b/>
        </w:rPr>
        <w:t xml:space="preserve">French language </w:t>
      </w:r>
      <w:r w:rsidRPr="00C32BD0">
        <w:rPr>
          <w:rFonts w:asciiTheme="majorHAnsi" w:hAnsiTheme="majorHAnsi" w:cs="Arial"/>
          <w:bCs/>
        </w:rPr>
        <w:t>(check one</w:t>
      </w:r>
      <w:r w:rsidR="007475FF">
        <w:rPr>
          <w:rFonts w:asciiTheme="majorHAnsi" w:hAnsiTheme="majorHAnsi" w:cs="Arial"/>
          <w:bCs/>
        </w:rPr>
        <w:t xml:space="preserve"> if appl</w:t>
      </w:r>
      <w:r w:rsidR="006A74B5">
        <w:rPr>
          <w:rFonts w:asciiTheme="majorHAnsi" w:hAnsiTheme="majorHAnsi" w:cs="Arial"/>
          <w:bCs/>
        </w:rPr>
        <w:t>icable</w:t>
      </w:r>
      <w:r w:rsidRPr="00C32BD0">
        <w:rPr>
          <w:rFonts w:asciiTheme="majorHAnsi" w:hAnsiTheme="majorHAnsi" w:cs="Arial"/>
          <w:bCs/>
        </w:rPr>
        <w:t>)</w:t>
      </w:r>
    </w:p>
    <w:p w14:paraId="08126239" w14:textId="77777777" w:rsidR="002133B4" w:rsidRPr="00756A4D" w:rsidRDefault="00315F03" w:rsidP="006A74B5">
      <w:pPr>
        <w:ind w:firstLine="180"/>
        <w:jc w:val="both"/>
        <w:outlineLvl w:val="0"/>
        <w:rPr>
          <w:rFonts w:asciiTheme="majorHAnsi" w:hAnsiTheme="majorHAnsi" w:cs="Arial"/>
          <w:bCs/>
        </w:rPr>
      </w:pPr>
      <w:sdt>
        <w:sdtPr>
          <w:rPr>
            <w:rFonts w:ascii="MS Gothic" w:eastAsia="MS Gothic" w:hAnsi="MS Gothic" w:cs="Arial"/>
            <w:bCs/>
          </w:rPr>
          <w:id w:val="-1343697545"/>
          <w14:checkbox>
            <w14:checked w14:val="0"/>
            <w14:checkedState w14:val="2612" w14:font="MS Gothic"/>
            <w14:uncheckedState w14:val="2610" w14:font="MS Gothic"/>
          </w14:checkbox>
        </w:sdtPr>
        <w:sdtEndPr/>
        <w:sdtContent>
          <w:r w:rsidR="007A085C">
            <w:rPr>
              <w:rFonts w:ascii="MS Gothic" w:eastAsia="MS Gothic" w:hAnsi="MS Gothic" w:cs="Arial" w:hint="eastAsia"/>
              <w:bCs/>
            </w:rPr>
            <w:t>☐</w:t>
          </w:r>
        </w:sdtContent>
      </w:sdt>
      <w:r w:rsidR="006A74B5">
        <w:rPr>
          <w:rFonts w:ascii="MS Gothic" w:eastAsia="MS Gothic" w:hAnsi="MS Gothic" w:cs="Arial"/>
          <w:bCs/>
        </w:rPr>
        <w:t xml:space="preserve"> </w:t>
      </w:r>
      <w:r w:rsidR="00C52F86" w:rsidRPr="00756A4D">
        <w:rPr>
          <w:rFonts w:asciiTheme="majorHAnsi" w:hAnsiTheme="majorHAnsi" w:cs="Arial"/>
          <w:bCs/>
        </w:rPr>
        <w:t>French required</w:t>
      </w:r>
      <w:r w:rsidR="006A74B5">
        <w:rPr>
          <w:rFonts w:asciiTheme="majorHAnsi" w:hAnsiTheme="majorHAnsi" w:cs="Arial"/>
          <w:bCs/>
        </w:rPr>
        <w:t xml:space="preserve"> (must identify required level </w:t>
      </w:r>
      <w:r w:rsidR="00E25E96" w:rsidRPr="00756A4D">
        <w:rPr>
          <w:rFonts w:asciiTheme="majorHAnsi" w:hAnsiTheme="majorHAnsi" w:cs="Arial"/>
          <w:bCs/>
        </w:rPr>
        <w:t>below)</w:t>
      </w:r>
    </w:p>
    <w:p w14:paraId="0812623A" w14:textId="77777777" w:rsidR="0020724E" w:rsidRPr="0020724E" w:rsidRDefault="0020724E" w:rsidP="0020724E">
      <w:pPr>
        <w:ind w:left="36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Level required for this Designated Position is:</w:t>
      </w:r>
    </w:p>
    <w:p w14:paraId="0812623B" w14:textId="77777777" w:rsidR="0020724E" w:rsidRPr="0020724E" w:rsidRDefault="0020724E" w:rsidP="006A74B5">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ORAL EXPRESSION AND COMPREHENSION</w:t>
      </w:r>
    </w:p>
    <w:p w14:paraId="0812623C" w14:textId="77777777" w:rsidR="0020724E" w:rsidRPr="0020724E" w:rsidRDefault="0020724E" w:rsidP="006A74B5">
      <w:pPr>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 xml:space="preserve">Basic (B) </w:t>
      </w:r>
      <w:sdt>
        <w:sdtPr>
          <w:rPr>
            <w:rFonts w:ascii="Webdings" w:hAnsi="Webdings"/>
            <w:sz w:val="19"/>
            <w:szCs w:val="19"/>
            <w:lang w:val="en-CA"/>
          </w:rPr>
          <w:id w:val="-324673597"/>
          <w14:checkbox>
            <w14:checked w14:val="0"/>
            <w14:checkedState w14:val="2612" w14:font="MS Gothic"/>
            <w14:uncheckedState w14:val="2610" w14:font="MS Gothic"/>
          </w14:checkbox>
        </w:sdtPr>
        <w:sdtEndPr/>
        <w:sdtContent>
          <w:r w:rsidR="00756A4D">
            <w:rPr>
              <w:rFonts w:ascii="MS Gothic" w:eastAsia="MS Gothic" w:hAnsi="MS Gothic"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Intermediate (I) </w:t>
      </w:r>
      <w:sdt>
        <w:sdtPr>
          <w:rPr>
            <w:rFonts w:ascii="Arial" w:hAnsi="Arial" w:cs="Arial"/>
            <w:sz w:val="19"/>
            <w:szCs w:val="19"/>
            <w:lang w:val="en-CA"/>
          </w:rPr>
          <w:id w:val="-1650590262"/>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w:t>
      </w:r>
      <w:r w:rsidR="006A74B5">
        <w:rPr>
          <w:rFonts w:asciiTheme="majorHAnsi" w:eastAsia="Calibri" w:hAnsiTheme="majorHAnsi"/>
          <w:bCs/>
          <w:sz w:val="22"/>
          <w:szCs w:val="22"/>
          <w:lang w:val="en-CA"/>
        </w:rPr>
        <w:t xml:space="preserve"> </w:t>
      </w:r>
      <w:r w:rsidRPr="0020724E">
        <w:rPr>
          <w:rFonts w:asciiTheme="majorHAnsi" w:eastAsia="Calibri" w:hAnsiTheme="majorHAnsi"/>
          <w:bCs/>
          <w:sz w:val="22"/>
          <w:szCs w:val="22"/>
          <w:lang w:val="en-CA"/>
        </w:rPr>
        <w:t>Advanced (A</w:t>
      </w:r>
      <w:r w:rsidR="006A74B5" w:rsidRPr="0020724E">
        <w:rPr>
          <w:rFonts w:asciiTheme="majorHAnsi" w:eastAsia="Calibri" w:hAnsiTheme="majorHAnsi"/>
          <w:bCs/>
          <w:sz w:val="22"/>
          <w:szCs w:val="22"/>
          <w:lang w:val="en-CA"/>
        </w:rPr>
        <w:t xml:space="preserve">) </w:t>
      </w:r>
      <w:sdt>
        <w:sdtPr>
          <w:rPr>
            <w:rFonts w:ascii="Arial" w:hAnsi="Arial" w:cs="Arial"/>
            <w:sz w:val="19"/>
            <w:szCs w:val="19"/>
            <w:lang w:val="en-CA"/>
          </w:rPr>
          <w:id w:val="-409694166"/>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p>
    <w:p w14:paraId="0812623D" w14:textId="77777777" w:rsidR="0020724E" w:rsidRPr="0020724E" w:rsidRDefault="0020724E" w:rsidP="006A74B5">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READING COMPREHENSION:</w:t>
      </w:r>
    </w:p>
    <w:p w14:paraId="0812623E" w14:textId="77777777" w:rsidR="0020724E" w:rsidRPr="0020724E" w:rsidRDefault="0020724E" w:rsidP="006A74B5">
      <w:pPr>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Basic (B)</w:t>
      </w:r>
      <w:r w:rsidR="00756A4D">
        <w:rPr>
          <w:rFonts w:asciiTheme="majorHAnsi" w:eastAsia="Calibri" w:hAnsiTheme="majorHAnsi"/>
          <w:bCs/>
          <w:sz w:val="22"/>
          <w:szCs w:val="22"/>
          <w:lang w:val="en-CA"/>
        </w:rPr>
        <w:t xml:space="preserve"> </w:t>
      </w:r>
      <w:sdt>
        <w:sdtPr>
          <w:rPr>
            <w:rFonts w:ascii="Webdings" w:hAnsi="Webdings"/>
            <w:sz w:val="19"/>
            <w:szCs w:val="19"/>
            <w:lang w:val="en-CA"/>
          </w:rPr>
          <w:id w:val="-2084209919"/>
          <w14:checkbox>
            <w14:checked w14:val="0"/>
            <w14:checkedState w14:val="2612" w14:font="MS Gothic"/>
            <w14:uncheckedState w14:val="2610" w14:font="MS Gothic"/>
          </w14:checkbox>
        </w:sdtPr>
        <w:sdtEndPr/>
        <w:sdtContent>
          <w:r w:rsidR="00756A4D">
            <w:rPr>
              <w:rFonts w:ascii="MS Gothic" w:eastAsia="MS Gothic" w:hAnsi="MS Gothic"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Intermediate (I) </w:t>
      </w:r>
      <w:sdt>
        <w:sdtPr>
          <w:rPr>
            <w:rFonts w:ascii="Arial" w:hAnsi="Arial" w:cs="Arial"/>
            <w:sz w:val="19"/>
            <w:szCs w:val="19"/>
            <w:lang w:val="en-CA"/>
          </w:rPr>
          <w:id w:val="-1966494193"/>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xml:space="preserve">   Advanced (A) </w:t>
      </w:r>
      <w:sdt>
        <w:sdtPr>
          <w:rPr>
            <w:rFonts w:ascii="Arial" w:hAnsi="Arial" w:cs="Arial"/>
            <w:sz w:val="19"/>
            <w:szCs w:val="19"/>
            <w:lang w:val="en-CA"/>
          </w:rPr>
          <w:id w:val="1637757391"/>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Cs/>
          <w:sz w:val="22"/>
          <w:szCs w:val="22"/>
          <w:lang w:val="en-CA"/>
        </w:rPr>
        <w:t>  </w:t>
      </w:r>
    </w:p>
    <w:p w14:paraId="0812623F" w14:textId="77777777" w:rsidR="0020724E" w:rsidRPr="0020724E" w:rsidRDefault="0020724E" w:rsidP="006A74B5">
      <w:pPr>
        <w:ind w:left="72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WRITING SKILLS:</w:t>
      </w:r>
    </w:p>
    <w:p w14:paraId="08126240" w14:textId="77777777" w:rsidR="00756A4D" w:rsidRDefault="0020724E" w:rsidP="006A74B5">
      <w:pPr>
        <w:tabs>
          <w:tab w:val="left" w:pos="4230"/>
        </w:tabs>
        <w:ind w:left="1080" w:firstLine="360"/>
        <w:jc w:val="both"/>
        <w:outlineLvl w:val="0"/>
        <w:rPr>
          <w:rFonts w:asciiTheme="majorHAnsi" w:eastAsia="Calibri" w:hAnsiTheme="majorHAnsi"/>
          <w:bCs/>
          <w:sz w:val="22"/>
          <w:szCs w:val="22"/>
          <w:lang w:val="en-CA"/>
        </w:rPr>
      </w:pPr>
      <w:r w:rsidRPr="0020724E">
        <w:rPr>
          <w:rFonts w:asciiTheme="majorHAnsi" w:eastAsia="Calibri" w:hAnsiTheme="majorHAnsi"/>
          <w:bCs/>
          <w:sz w:val="22"/>
          <w:szCs w:val="22"/>
          <w:lang w:val="en-CA"/>
        </w:rPr>
        <w:t xml:space="preserve">Basic (B) </w:t>
      </w:r>
      <w:sdt>
        <w:sdtPr>
          <w:rPr>
            <w:rFonts w:ascii="Arial" w:hAnsi="Arial" w:cs="Arial"/>
            <w:sz w:val="19"/>
            <w:szCs w:val="19"/>
            <w:lang w:val="en-CA"/>
          </w:rPr>
          <w:id w:val="-757218230"/>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xml:space="preserve">   </w:t>
      </w:r>
      <w:r w:rsidR="00756A4D">
        <w:rPr>
          <w:rFonts w:asciiTheme="majorHAnsi" w:eastAsia="Calibri" w:hAnsiTheme="majorHAnsi"/>
          <w:b/>
          <w:bCs/>
          <w:sz w:val="22"/>
          <w:szCs w:val="22"/>
          <w:lang w:val="en-CA"/>
        </w:rPr>
        <w:t xml:space="preserve"> </w:t>
      </w:r>
      <w:r w:rsidRPr="0020724E">
        <w:rPr>
          <w:rFonts w:asciiTheme="majorHAnsi" w:eastAsia="Calibri" w:hAnsiTheme="majorHAnsi"/>
          <w:bCs/>
          <w:sz w:val="22"/>
          <w:szCs w:val="22"/>
          <w:lang w:val="en-CA"/>
        </w:rPr>
        <w:t>Intermediate (I</w:t>
      </w:r>
      <w:r w:rsidR="00756A4D" w:rsidRPr="0020724E">
        <w:rPr>
          <w:rFonts w:asciiTheme="majorHAnsi" w:eastAsia="Calibri" w:hAnsiTheme="majorHAnsi"/>
          <w:bCs/>
          <w:sz w:val="22"/>
          <w:szCs w:val="22"/>
          <w:lang w:val="en-CA"/>
        </w:rPr>
        <w:t>)</w:t>
      </w:r>
      <w:r w:rsidR="00756A4D">
        <w:rPr>
          <w:rFonts w:asciiTheme="majorHAnsi" w:eastAsia="Calibri" w:hAnsiTheme="majorHAnsi"/>
          <w:bCs/>
          <w:sz w:val="22"/>
          <w:szCs w:val="22"/>
          <w:lang w:val="en-CA"/>
        </w:rPr>
        <w:t xml:space="preserve"> </w:t>
      </w:r>
      <w:sdt>
        <w:sdtPr>
          <w:rPr>
            <w:rFonts w:ascii="Arial" w:hAnsi="Arial" w:cs="Arial"/>
            <w:sz w:val="19"/>
            <w:szCs w:val="19"/>
            <w:lang w:val="en-CA"/>
          </w:rPr>
          <w:id w:val="-1472288631"/>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xml:space="preserve">   </w:t>
      </w:r>
      <w:r w:rsidRPr="0020724E">
        <w:rPr>
          <w:rFonts w:asciiTheme="majorHAnsi" w:eastAsia="Calibri" w:hAnsiTheme="majorHAnsi"/>
          <w:bCs/>
          <w:sz w:val="22"/>
          <w:szCs w:val="22"/>
          <w:lang w:val="en-CA"/>
        </w:rPr>
        <w:t xml:space="preserve">Advanced (A) </w:t>
      </w:r>
      <w:sdt>
        <w:sdtPr>
          <w:rPr>
            <w:rFonts w:ascii="Arial" w:hAnsi="Arial" w:cs="Arial"/>
            <w:sz w:val="19"/>
            <w:szCs w:val="19"/>
            <w:lang w:val="en-CA"/>
          </w:rPr>
          <w:id w:val="1314914327"/>
          <w14:checkbox>
            <w14:checked w14:val="0"/>
            <w14:checkedState w14:val="2612" w14:font="MS Gothic"/>
            <w14:uncheckedState w14:val="2610" w14:font="MS Gothic"/>
          </w14:checkbox>
        </w:sdtPr>
        <w:sdtEndPr/>
        <w:sdtContent>
          <w:r w:rsidR="00756A4D">
            <w:rPr>
              <w:rFonts w:ascii="MS Gothic" w:eastAsia="MS Gothic" w:hAnsi="MS Gothic" w:cs="Arial" w:hint="eastAsia"/>
              <w:sz w:val="19"/>
              <w:szCs w:val="19"/>
              <w:lang w:val="en-CA"/>
            </w:rPr>
            <w:t>☐</w:t>
          </w:r>
        </w:sdtContent>
      </w:sdt>
      <w:r w:rsidRPr="0020724E">
        <w:rPr>
          <w:rFonts w:ascii="Arial" w:hAnsi="Arial" w:cs="Arial"/>
          <w:sz w:val="19"/>
          <w:szCs w:val="19"/>
          <w:lang w:val="en-CA"/>
        </w:rPr>
        <w:t>  </w:t>
      </w:r>
      <w:r w:rsidRPr="0020724E">
        <w:rPr>
          <w:rFonts w:asciiTheme="majorHAnsi" w:eastAsia="Calibri" w:hAnsiTheme="majorHAnsi"/>
          <w:b/>
          <w:bCs/>
          <w:sz w:val="22"/>
          <w:szCs w:val="22"/>
          <w:lang w:val="en-CA"/>
        </w:rPr>
        <w:t>  </w:t>
      </w:r>
    </w:p>
    <w:p w14:paraId="08126241" w14:textId="77777777" w:rsidR="002133B4" w:rsidRPr="00756A4D" w:rsidRDefault="00315F03" w:rsidP="006A74B5">
      <w:pPr>
        <w:ind w:firstLine="180"/>
        <w:jc w:val="both"/>
        <w:outlineLvl w:val="0"/>
        <w:rPr>
          <w:rFonts w:asciiTheme="majorHAnsi" w:eastAsia="Calibri" w:hAnsiTheme="majorHAnsi"/>
          <w:bCs/>
          <w:sz w:val="22"/>
          <w:szCs w:val="22"/>
          <w:lang w:val="en-CA"/>
        </w:rPr>
      </w:pPr>
      <w:sdt>
        <w:sdtPr>
          <w:rPr>
            <w:rFonts w:ascii="MS Gothic" w:eastAsia="MS Gothic" w:hAnsi="MS Gothic" w:cs="Arial"/>
            <w:bCs/>
          </w:rPr>
          <w:id w:val="1277987672"/>
          <w14:checkbox>
            <w14:checked w14:val="0"/>
            <w14:checkedState w14:val="2612" w14:font="MS Gothic"/>
            <w14:uncheckedState w14:val="2610" w14:font="MS Gothic"/>
          </w14:checkbox>
        </w:sdtPr>
        <w:sdtEndPr/>
        <w:sdtContent>
          <w:r w:rsidR="006A74B5">
            <w:rPr>
              <w:rFonts w:ascii="MS Gothic" w:eastAsia="MS Gothic" w:hAnsi="MS Gothic" w:cs="Arial" w:hint="eastAsia"/>
              <w:bCs/>
            </w:rPr>
            <w:t>☐</w:t>
          </w:r>
        </w:sdtContent>
      </w:sdt>
      <w:r w:rsidR="006A74B5">
        <w:rPr>
          <w:rFonts w:ascii="MS Gothic" w:eastAsia="MS Gothic" w:hAnsi="MS Gothic" w:cs="Arial"/>
          <w:bCs/>
        </w:rPr>
        <w:t xml:space="preserve"> </w:t>
      </w:r>
      <w:r w:rsidR="00C52F86" w:rsidRPr="00756A4D">
        <w:rPr>
          <w:rFonts w:asciiTheme="majorHAnsi" w:hAnsiTheme="majorHAnsi" w:cs="Arial"/>
          <w:bCs/>
        </w:rPr>
        <w:t>French preferred</w:t>
      </w:r>
    </w:p>
    <w:p w14:paraId="08126242" w14:textId="77777777" w:rsidR="006A74B5" w:rsidRDefault="006A74B5" w:rsidP="002133B4">
      <w:pPr>
        <w:spacing w:after="120"/>
        <w:jc w:val="both"/>
        <w:outlineLvl w:val="0"/>
        <w:rPr>
          <w:rFonts w:asciiTheme="majorHAnsi" w:hAnsiTheme="majorHAnsi" w:cs="Arial"/>
          <w:b/>
        </w:rPr>
      </w:pPr>
    </w:p>
    <w:p w14:paraId="08126243" w14:textId="0A332F64" w:rsidR="002133B4" w:rsidRPr="00C32BD0" w:rsidRDefault="00607629" w:rsidP="002133B4">
      <w:pPr>
        <w:spacing w:after="120"/>
        <w:jc w:val="both"/>
        <w:outlineLvl w:val="0"/>
        <w:rPr>
          <w:rFonts w:asciiTheme="majorHAnsi" w:hAnsiTheme="majorHAnsi" w:cs="Arial"/>
          <w:bCs/>
        </w:rPr>
      </w:pPr>
      <w:r>
        <w:rPr>
          <w:rFonts w:asciiTheme="majorHAnsi" w:hAnsiTheme="majorHAnsi" w:cs="Arial"/>
          <w:b/>
        </w:rPr>
        <w:t>Indigenous</w:t>
      </w:r>
      <w:r w:rsidR="002133B4" w:rsidRPr="00C32BD0">
        <w:rPr>
          <w:rFonts w:asciiTheme="majorHAnsi" w:hAnsiTheme="majorHAnsi" w:cs="Arial"/>
          <w:b/>
        </w:rPr>
        <w:t xml:space="preserve"> language</w:t>
      </w:r>
      <w:r w:rsidR="007475FF">
        <w:rPr>
          <w:rFonts w:asciiTheme="majorHAnsi" w:hAnsiTheme="majorHAnsi" w:cs="Arial"/>
          <w:b/>
        </w:rPr>
        <w:t xml:space="preserve">: </w:t>
      </w:r>
      <w:sdt>
        <w:sdtPr>
          <w:rPr>
            <w:rStyle w:val="Style1"/>
          </w:rPr>
          <w:id w:val="10230264"/>
          <w:dropDownList>
            <w:listItem w:displayText="Choose a language" w:value="Choose a language"/>
            <w:listItem w:displayText="Aboriginal Language - not specified" w:value="Aboriginal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rPr>
            <w:rStyle w:val="Style1"/>
          </w:rPr>
        </w:sdtEndPr>
        <w:sdtContent>
          <w:r w:rsidR="006A74B5">
            <w:rPr>
              <w:rStyle w:val="Style1"/>
            </w:rPr>
            <w:t>To choose a language, click here.</w:t>
          </w:r>
        </w:sdtContent>
      </w:sdt>
    </w:p>
    <w:p w14:paraId="08126244" w14:textId="77777777" w:rsidR="002133B4" w:rsidRPr="00756A4D" w:rsidRDefault="00315F03" w:rsidP="006A74B5">
      <w:pPr>
        <w:ind w:firstLine="180"/>
        <w:jc w:val="both"/>
        <w:outlineLvl w:val="0"/>
        <w:rPr>
          <w:rFonts w:asciiTheme="majorHAnsi" w:hAnsiTheme="majorHAnsi" w:cs="Arial"/>
          <w:bCs/>
        </w:rPr>
      </w:pPr>
      <w:sdt>
        <w:sdtPr>
          <w:rPr>
            <w:rFonts w:ascii="MS Gothic" w:eastAsia="MS Gothic" w:hAnsi="MS Gothic" w:cs="Arial"/>
            <w:bCs/>
          </w:rPr>
          <w:id w:val="271213131"/>
          <w14:checkbox>
            <w14:checked w14:val="0"/>
            <w14:checkedState w14:val="2612" w14:font="MS Gothic"/>
            <w14:uncheckedState w14:val="2610" w14:font="MS Gothic"/>
          </w14:checkbox>
        </w:sdtPr>
        <w:sdtEndPr/>
        <w:sdtContent>
          <w:r w:rsidR="00756A4D">
            <w:rPr>
              <w:rFonts w:ascii="MS Gothic" w:eastAsia="MS Gothic" w:hAnsi="MS Gothic" w:cs="Arial" w:hint="eastAsia"/>
              <w:bCs/>
            </w:rPr>
            <w:t>☐</w:t>
          </w:r>
        </w:sdtContent>
      </w:sdt>
      <w:r w:rsidR="006A74B5">
        <w:rPr>
          <w:rFonts w:ascii="MS Gothic" w:eastAsia="MS Gothic" w:hAnsi="MS Gothic" w:cs="Arial"/>
          <w:bCs/>
        </w:rPr>
        <w:t xml:space="preserve"> </w:t>
      </w:r>
      <w:r w:rsidR="007475FF" w:rsidRPr="00756A4D">
        <w:rPr>
          <w:rFonts w:asciiTheme="majorHAnsi" w:hAnsiTheme="majorHAnsi" w:cs="Arial"/>
          <w:bCs/>
        </w:rPr>
        <w:t>Required</w:t>
      </w:r>
    </w:p>
    <w:p w14:paraId="08126245" w14:textId="5C5AE9CD" w:rsidR="008B4DA4" w:rsidRPr="00756A4D" w:rsidRDefault="00315F03" w:rsidP="006A74B5">
      <w:pPr>
        <w:pStyle w:val="ListParagraph"/>
        <w:tabs>
          <w:tab w:val="left" w:pos="360"/>
          <w:tab w:val="left" w:pos="4410"/>
        </w:tabs>
        <w:ind w:left="450" w:hanging="270"/>
        <w:jc w:val="both"/>
        <w:outlineLvl w:val="0"/>
        <w:rPr>
          <w:rFonts w:asciiTheme="majorHAnsi" w:hAnsiTheme="majorHAnsi" w:cs="Arial"/>
          <w:bCs/>
        </w:rPr>
      </w:pPr>
      <w:sdt>
        <w:sdtPr>
          <w:rPr>
            <w:rFonts w:ascii="MS Gothic" w:eastAsia="MS Gothic" w:hAnsi="MS Gothic" w:cs="Arial"/>
            <w:bCs/>
          </w:rPr>
          <w:id w:val="-910074597"/>
          <w14:checkbox>
            <w14:checked w14:val="0"/>
            <w14:checkedState w14:val="2612" w14:font="MS Gothic"/>
            <w14:uncheckedState w14:val="2610" w14:font="MS Gothic"/>
          </w14:checkbox>
        </w:sdtPr>
        <w:sdtEndPr/>
        <w:sdtContent>
          <w:r w:rsidR="002C2EAE">
            <w:rPr>
              <w:rFonts w:ascii="MS Gothic" w:eastAsia="MS Gothic" w:hAnsi="MS Gothic" w:cs="Arial" w:hint="eastAsia"/>
              <w:bCs/>
            </w:rPr>
            <w:t>☐</w:t>
          </w:r>
        </w:sdtContent>
      </w:sdt>
      <w:r w:rsidR="006A74B5">
        <w:rPr>
          <w:rFonts w:ascii="MS Gothic" w:eastAsia="MS Gothic" w:hAnsi="MS Gothic" w:cs="Arial"/>
          <w:bCs/>
        </w:rPr>
        <w:t xml:space="preserve"> </w:t>
      </w:r>
      <w:r w:rsidR="007475FF" w:rsidRPr="00756A4D">
        <w:rPr>
          <w:rFonts w:asciiTheme="majorHAnsi" w:hAnsiTheme="majorHAnsi" w:cs="Arial"/>
          <w:bCs/>
        </w:rPr>
        <w:t>Preferred</w:t>
      </w:r>
      <w:r w:rsidR="008B4DA4" w:rsidRPr="00756A4D">
        <w:rPr>
          <w:rFonts w:asciiTheme="majorHAnsi" w:hAnsiTheme="majorHAnsi" w:cs="Arial"/>
          <w:bCs/>
        </w:rPr>
        <w:br w:type="page"/>
      </w:r>
    </w:p>
    <w:p w14:paraId="08126246" w14:textId="77777777" w:rsidR="00212B23" w:rsidRDefault="008B4DA4" w:rsidP="002967C9">
      <w:pPr>
        <w:jc w:val="both"/>
        <w:outlineLvl w:val="0"/>
        <w:rPr>
          <w:rFonts w:asciiTheme="majorHAnsi" w:hAnsiTheme="majorHAnsi" w:cs="Arial"/>
          <w:b/>
          <w:u w:val="single"/>
        </w:rPr>
      </w:pPr>
      <w:r>
        <w:rPr>
          <w:rFonts w:asciiTheme="majorHAnsi" w:hAnsiTheme="majorHAnsi" w:cs="Arial"/>
          <w:b/>
          <w:u w:val="single"/>
        </w:rPr>
        <w:lastRenderedPageBreak/>
        <w:t>C</w:t>
      </w:r>
      <w:r w:rsidR="00212B23" w:rsidRPr="00C32BD0">
        <w:rPr>
          <w:rFonts w:asciiTheme="majorHAnsi" w:hAnsiTheme="majorHAnsi" w:cs="Arial"/>
          <w:b/>
          <w:u w:val="single"/>
        </w:rPr>
        <w:t>ERTIFICATION</w:t>
      </w:r>
    </w:p>
    <w:p w14:paraId="08126247" w14:textId="77777777" w:rsidR="00C32BD0" w:rsidRPr="00C32BD0" w:rsidRDefault="00C32BD0" w:rsidP="002967C9">
      <w:pPr>
        <w:jc w:val="both"/>
        <w:outlineLvl w:val="0"/>
        <w:rPr>
          <w:rFonts w:asciiTheme="majorHAnsi" w:hAnsiTheme="majorHAnsi" w:cs="Arial"/>
          <w:b/>
          <w:bCs/>
          <w:u w:val="single"/>
        </w:rPr>
      </w:pPr>
    </w:p>
    <w:p w14:paraId="08126248" w14:textId="121CEE24" w:rsidR="00212B23" w:rsidRPr="008D0E47" w:rsidRDefault="00212B23" w:rsidP="00381942">
      <w:pPr>
        <w:pStyle w:val="Heading3"/>
        <w:numPr>
          <w:ilvl w:val="0"/>
          <w:numId w:val="0"/>
        </w:numPr>
        <w:tabs>
          <w:tab w:val="left" w:pos="4410"/>
          <w:tab w:val="left" w:pos="4770"/>
        </w:tabs>
        <w:spacing w:after="120"/>
        <w:rPr>
          <w:rFonts w:asciiTheme="majorHAnsi" w:hAnsiTheme="majorHAnsi" w:cs="Arial"/>
          <w:b w:val="0"/>
          <w:bCs/>
          <w:szCs w:val="24"/>
          <w:u w:val="none"/>
        </w:rPr>
      </w:pPr>
      <w:r w:rsidRPr="00C32BD0">
        <w:rPr>
          <w:rFonts w:asciiTheme="majorHAnsi" w:hAnsiTheme="majorHAnsi" w:cs="Arial"/>
          <w:szCs w:val="24"/>
          <w:u w:val="none"/>
        </w:rPr>
        <w:t>Title</w:t>
      </w:r>
      <w:r w:rsidRPr="008D0E47">
        <w:rPr>
          <w:rFonts w:asciiTheme="majorHAnsi" w:hAnsiTheme="majorHAnsi" w:cs="Arial"/>
          <w:b w:val="0"/>
          <w:szCs w:val="24"/>
          <w:u w:val="none"/>
        </w:rPr>
        <w:t>:</w:t>
      </w:r>
      <w:r w:rsidR="00521905" w:rsidRPr="008D0E47">
        <w:rPr>
          <w:rFonts w:asciiTheme="majorHAnsi" w:hAnsiTheme="majorHAnsi" w:cs="Arial"/>
          <w:b w:val="0"/>
          <w:bCs/>
          <w:szCs w:val="24"/>
          <w:u w:val="none"/>
        </w:rPr>
        <w:t xml:space="preserve"> </w:t>
      </w:r>
      <w:r w:rsidR="00A06725">
        <w:rPr>
          <w:rFonts w:asciiTheme="majorHAnsi" w:hAnsiTheme="majorHAnsi" w:cs="Arial"/>
          <w:b w:val="0"/>
          <w:bCs/>
          <w:szCs w:val="24"/>
          <w:u w:val="none"/>
        </w:rPr>
        <w:t xml:space="preserve"> Senior Information Management Analyst</w:t>
      </w:r>
    </w:p>
    <w:p w14:paraId="08126249" w14:textId="13E8CB4F" w:rsidR="00212B23" w:rsidRPr="00C32BD0" w:rsidRDefault="00212B23" w:rsidP="00381942">
      <w:pPr>
        <w:pStyle w:val="Heading5"/>
        <w:numPr>
          <w:ilvl w:val="0"/>
          <w:numId w:val="0"/>
        </w:numPr>
        <w:spacing w:after="120"/>
        <w:rPr>
          <w:rFonts w:asciiTheme="majorHAnsi" w:hAnsiTheme="majorHAnsi"/>
          <w:b w:val="0"/>
          <w:szCs w:val="24"/>
        </w:rPr>
      </w:pPr>
      <w:r w:rsidRPr="00C32BD0">
        <w:rPr>
          <w:rFonts w:asciiTheme="majorHAnsi" w:hAnsiTheme="majorHAnsi"/>
          <w:szCs w:val="24"/>
        </w:rPr>
        <w:t>Position Number(s):</w:t>
      </w:r>
      <w:r w:rsidR="00521905" w:rsidRPr="00C32BD0">
        <w:rPr>
          <w:rFonts w:asciiTheme="majorHAnsi" w:hAnsiTheme="majorHAnsi"/>
          <w:szCs w:val="24"/>
        </w:rPr>
        <w:t xml:space="preserve"> </w:t>
      </w:r>
      <w:r w:rsidR="00A06725">
        <w:rPr>
          <w:rFonts w:asciiTheme="majorHAnsi" w:hAnsiTheme="majorHAnsi"/>
          <w:szCs w:val="24"/>
        </w:rPr>
        <w:t xml:space="preserve"> 97-9713</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4680"/>
      </w:tblGrid>
      <w:tr w:rsidR="00212B23" w:rsidRPr="00C32BD0" w14:paraId="0812626A" w14:textId="77777777" w:rsidTr="00893AED">
        <w:trPr>
          <w:trHeight w:val="4845"/>
        </w:trPr>
        <w:tc>
          <w:tcPr>
            <w:tcW w:w="5040" w:type="dxa"/>
          </w:tcPr>
          <w:p w14:paraId="0812624A" w14:textId="296CB236" w:rsidR="00212B23" w:rsidRPr="00BF0D5D" w:rsidRDefault="00212B23">
            <w:pPr>
              <w:jc w:val="both"/>
              <w:rPr>
                <w:rFonts w:asciiTheme="majorHAnsi" w:hAnsiTheme="majorHAnsi" w:cs="Arial"/>
                <w:b/>
                <w:u w:val="single"/>
              </w:rPr>
            </w:pPr>
          </w:p>
          <w:p w14:paraId="2186A613" w14:textId="77777777" w:rsidR="00315F03" w:rsidRDefault="00315F03">
            <w:pPr>
              <w:jc w:val="both"/>
              <w:rPr>
                <w:rFonts w:asciiTheme="majorHAnsi" w:hAnsiTheme="majorHAnsi" w:cs="Arial"/>
              </w:rPr>
            </w:pPr>
          </w:p>
          <w:p w14:paraId="562B31C0" w14:textId="77777777" w:rsidR="00315F03" w:rsidRDefault="00315F03">
            <w:pPr>
              <w:jc w:val="both"/>
              <w:rPr>
                <w:rFonts w:asciiTheme="majorHAnsi" w:hAnsiTheme="majorHAnsi" w:cs="Arial"/>
              </w:rPr>
            </w:pPr>
          </w:p>
          <w:p w14:paraId="436B1213" w14:textId="45F551A8" w:rsidR="00315F03" w:rsidRDefault="00315F03">
            <w:pPr>
              <w:jc w:val="both"/>
              <w:rPr>
                <w:rFonts w:asciiTheme="majorHAnsi" w:hAnsiTheme="majorHAnsi" w:cs="Arial"/>
              </w:rPr>
            </w:pPr>
            <w:r>
              <w:rPr>
                <w:rFonts w:asciiTheme="majorHAnsi" w:hAnsiTheme="majorHAnsi" w:cs="Arial"/>
              </w:rPr>
              <w:t>___________________________________</w:t>
            </w:r>
          </w:p>
          <w:p w14:paraId="0812624E" w14:textId="52207D13" w:rsidR="00212B23" w:rsidRPr="00C32BD0" w:rsidRDefault="00212B23">
            <w:pPr>
              <w:jc w:val="both"/>
              <w:rPr>
                <w:rFonts w:asciiTheme="majorHAnsi" w:hAnsiTheme="majorHAnsi" w:cs="Arial"/>
              </w:rPr>
            </w:pPr>
            <w:r w:rsidRPr="00C32BD0">
              <w:rPr>
                <w:rFonts w:asciiTheme="majorHAnsi" w:hAnsiTheme="majorHAnsi" w:cs="Arial"/>
              </w:rPr>
              <w:t>Employee Signature</w:t>
            </w:r>
          </w:p>
          <w:p w14:paraId="0812624F" w14:textId="77777777" w:rsidR="00212B23" w:rsidRPr="00C32BD0" w:rsidRDefault="00212B23">
            <w:pPr>
              <w:jc w:val="both"/>
              <w:rPr>
                <w:rFonts w:asciiTheme="majorHAnsi" w:hAnsiTheme="majorHAnsi" w:cs="Arial"/>
              </w:rPr>
            </w:pPr>
          </w:p>
          <w:p w14:paraId="08126250" w14:textId="77777777" w:rsidR="00212B23" w:rsidRPr="00C32BD0" w:rsidRDefault="00212B23">
            <w:pPr>
              <w:jc w:val="both"/>
              <w:rPr>
                <w:rFonts w:asciiTheme="majorHAnsi" w:hAnsiTheme="majorHAnsi" w:cs="Arial"/>
              </w:rPr>
            </w:pPr>
          </w:p>
          <w:p w14:paraId="08126251" w14:textId="04286864" w:rsidR="00212B23" w:rsidRPr="00BF0D5D" w:rsidRDefault="00BF0D5D">
            <w:pPr>
              <w:jc w:val="both"/>
              <w:rPr>
                <w:rFonts w:asciiTheme="majorHAnsi" w:hAnsiTheme="majorHAnsi" w:cs="Arial"/>
                <w:u w:val="single"/>
              </w:rPr>
            </w:pPr>
            <w:r>
              <w:rPr>
                <w:rFonts w:asciiTheme="majorHAnsi" w:hAnsiTheme="majorHAnsi" w:cs="Arial"/>
                <w:u w:val="single"/>
              </w:rPr>
              <w:t>_________________</w:t>
            </w:r>
            <w:r w:rsidR="00315F03">
              <w:rPr>
                <w:rFonts w:asciiTheme="majorHAnsi" w:hAnsiTheme="majorHAnsi" w:cs="Arial"/>
                <w:u w:val="single"/>
              </w:rPr>
              <w:t>__________________</w:t>
            </w:r>
          </w:p>
          <w:p w14:paraId="08126252" w14:textId="77777777" w:rsidR="00212B23" w:rsidRPr="00C32BD0" w:rsidRDefault="00212B23">
            <w:pPr>
              <w:jc w:val="both"/>
              <w:rPr>
                <w:rFonts w:asciiTheme="majorHAnsi" w:hAnsiTheme="majorHAnsi" w:cs="Arial"/>
              </w:rPr>
            </w:pPr>
            <w:r w:rsidRPr="00C32BD0">
              <w:rPr>
                <w:rFonts w:asciiTheme="majorHAnsi" w:hAnsiTheme="majorHAnsi" w:cs="Arial"/>
              </w:rPr>
              <w:t>Printed Name</w:t>
            </w:r>
          </w:p>
          <w:p w14:paraId="08126253" w14:textId="77777777" w:rsidR="00212B23" w:rsidRPr="00C32BD0" w:rsidRDefault="00212B23">
            <w:pPr>
              <w:jc w:val="both"/>
              <w:rPr>
                <w:rFonts w:asciiTheme="majorHAnsi" w:hAnsiTheme="majorHAnsi" w:cs="Arial"/>
              </w:rPr>
            </w:pPr>
          </w:p>
          <w:p w14:paraId="08126254" w14:textId="77777777" w:rsidR="00212B23" w:rsidRPr="00C32BD0" w:rsidRDefault="00212B23">
            <w:pPr>
              <w:jc w:val="both"/>
              <w:rPr>
                <w:rFonts w:asciiTheme="majorHAnsi" w:hAnsiTheme="majorHAnsi" w:cs="Arial"/>
              </w:rPr>
            </w:pPr>
          </w:p>
          <w:p w14:paraId="08126255" w14:textId="4A953436" w:rsidR="00212B23" w:rsidRPr="00BF0D5D" w:rsidRDefault="00BF0D5D">
            <w:pPr>
              <w:jc w:val="both"/>
              <w:rPr>
                <w:rFonts w:asciiTheme="majorHAnsi" w:hAnsiTheme="majorHAnsi" w:cs="Arial"/>
                <w:u w:val="single"/>
              </w:rPr>
            </w:pPr>
            <w:r>
              <w:rPr>
                <w:rFonts w:asciiTheme="majorHAnsi" w:hAnsiTheme="majorHAnsi" w:cs="Arial"/>
                <w:u w:val="single"/>
              </w:rPr>
              <w:t>___________________</w:t>
            </w:r>
            <w:r w:rsidR="00315F03">
              <w:rPr>
                <w:rFonts w:asciiTheme="majorHAnsi" w:hAnsiTheme="majorHAnsi" w:cs="Arial"/>
                <w:u w:val="single"/>
              </w:rPr>
              <w:t>________________</w:t>
            </w:r>
          </w:p>
          <w:p w14:paraId="08126256" w14:textId="77777777" w:rsidR="00212B23" w:rsidRPr="00C32BD0" w:rsidRDefault="00212B23">
            <w:pPr>
              <w:jc w:val="both"/>
              <w:rPr>
                <w:rFonts w:asciiTheme="majorHAnsi" w:hAnsiTheme="majorHAnsi" w:cs="Arial"/>
              </w:rPr>
            </w:pPr>
            <w:r w:rsidRPr="00C32BD0">
              <w:rPr>
                <w:rFonts w:asciiTheme="majorHAnsi" w:hAnsiTheme="majorHAnsi" w:cs="Arial"/>
              </w:rPr>
              <w:t>Date</w:t>
            </w:r>
          </w:p>
          <w:p w14:paraId="08126257" w14:textId="77777777" w:rsidR="00212B23" w:rsidRPr="00C32BD0" w:rsidRDefault="00212B23">
            <w:pPr>
              <w:rPr>
                <w:rFonts w:asciiTheme="majorHAnsi" w:hAnsiTheme="majorHAnsi" w:cs="Arial"/>
              </w:rPr>
            </w:pPr>
          </w:p>
          <w:p w14:paraId="08126258" w14:textId="77777777" w:rsidR="00212B23" w:rsidRPr="00C32BD0" w:rsidRDefault="00212B23">
            <w:pPr>
              <w:rPr>
                <w:rFonts w:asciiTheme="majorHAnsi" w:hAnsiTheme="majorHAnsi" w:cs="Arial"/>
                <w:i/>
                <w:iCs/>
              </w:rPr>
            </w:pPr>
            <w:r w:rsidRPr="00C32BD0">
              <w:rPr>
                <w:rFonts w:asciiTheme="majorHAnsi" w:hAnsiTheme="majorHAnsi" w:cs="Arial"/>
                <w:i/>
                <w:iCs/>
              </w:rPr>
              <w:t>I certify that I have read and understand the responsibilities assigned to this position.</w:t>
            </w:r>
          </w:p>
          <w:p w14:paraId="08126259" w14:textId="77777777" w:rsidR="00212B23" w:rsidRPr="00C32BD0" w:rsidRDefault="00212B23">
            <w:pPr>
              <w:jc w:val="both"/>
              <w:rPr>
                <w:rFonts w:asciiTheme="majorHAnsi" w:hAnsiTheme="majorHAnsi" w:cs="Arial"/>
              </w:rPr>
            </w:pPr>
          </w:p>
          <w:p w14:paraId="0812625A" w14:textId="77777777" w:rsidR="00212B23" w:rsidRPr="00C32BD0" w:rsidRDefault="00212B23">
            <w:pPr>
              <w:jc w:val="both"/>
              <w:rPr>
                <w:rFonts w:asciiTheme="majorHAnsi" w:hAnsiTheme="majorHAnsi" w:cs="Arial"/>
              </w:rPr>
            </w:pPr>
          </w:p>
        </w:tc>
        <w:tc>
          <w:tcPr>
            <w:tcW w:w="4680" w:type="dxa"/>
          </w:tcPr>
          <w:p w14:paraId="0812625B" w14:textId="77777777" w:rsidR="00212B23" w:rsidRPr="00C32BD0" w:rsidRDefault="00212B23">
            <w:pPr>
              <w:jc w:val="both"/>
              <w:rPr>
                <w:rFonts w:asciiTheme="majorHAnsi" w:hAnsiTheme="majorHAnsi" w:cs="Arial"/>
              </w:rPr>
            </w:pPr>
          </w:p>
          <w:p w14:paraId="0812625C" w14:textId="7742285E" w:rsidR="00212B23" w:rsidRPr="00C32BD0" w:rsidRDefault="0044566D">
            <w:pPr>
              <w:jc w:val="both"/>
              <w:rPr>
                <w:rFonts w:asciiTheme="majorHAnsi" w:hAnsiTheme="majorHAnsi" w:cs="Arial"/>
              </w:rPr>
            </w:pPr>
            <w:r>
              <w:rPr>
                <w:noProof/>
              </w:rPr>
              <w:drawing>
                <wp:anchor distT="0" distB="0" distL="114300" distR="114300" simplePos="0" relativeHeight="251660288" behindDoc="0" locked="0" layoutInCell="1" allowOverlap="1" wp14:anchorId="2824FD39" wp14:editId="0FFCE7C2">
                  <wp:simplePos x="0" y="0"/>
                  <wp:positionH relativeFrom="column">
                    <wp:posOffset>56515</wp:posOffset>
                  </wp:positionH>
                  <wp:positionV relativeFrom="paragraph">
                    <wp:posOffset>89535</wp:posOffset>
                  </wp:positionV>
                  <wp:extent cx="1263016" cy="5431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016" cy="543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2625D" w14:textId="239FC8E9" w:rsidR="00212B23" w:rsidRPr="00C32BD0" w:rsidRDefault="00212B23">
            <w:pPr>
              <w:jc w:val="both"/>
              <w:rPr>
                <w:rFonts w:asciiTheme="majorHAnsi" w:hAnsiTheme="majorHAnsi" w:cs="Arial"/>
              </w:rPr>
            </w:pPr>
          </w:p>
          <w:p w14:paraId="0812625E" w14:textId="11662A54" w:rsidR="00212B23" w:rsidRPr="00C32BD0" w:rsidRDefault="00212B23">
            <w:pPr>
              <w:jc w:val="both"/>
              <w:rPr>
                <w:rFonts w:asciiTheme="majorHAnsi" w:hAnsiTheme="majorHAnsi" w:cs="Arial"/>
              </w:rPr>
            </w:pPr>
            <w:r w:rsidRPr="00C32BD0">
              <w:rPr>
                <w:rFonts w:asciiTheme="majorHAnsi" w:hAnsiTheme="majorHAnsi" w:cs="Arial"/>
              </w:rPr>
              <w:t>________________________________</w:t>
            </w:r>
          </w:p>
          <w:p w14:paraId="0812625F" w14:textId="5666F26D" w:rsidR="00212B23" w:rsidRPr="00C32BD0" w:rsidRDefault="00212B23">
            <w:pPr>
              <w:jc w:val="both"/>
              <w:rPr>
                <w:rFonts w:asciiTheme="majorHAnsi" w:hAnsiTheme="majorHAnsi" w:cs="Arial"/>
              </w:rPr>
            </w:pPr>
            <w:r w:rsidRPr="00C32BD0">
              <w:rPr>
                <w:rFonts w:asciiTheme="majorHAnsi" w:hAnsiTheme="majorHAnsi" w:cs="Arial"/>
              </w:rPr>
              <w:t>Supervisor Signature</w:t>
            </w:r>
          </w:p>
          <w:p w14:paraId="08126260" w14:textId="04A63AA7" w:rsidR="00212B23" w:rsidRPr="00C32BD0" w:rsidRDefault="00212B23">
            <w:pPr>
              <w:jc w:val="both"/>
              <w:rPr>
                <w:rFonts w:asciiTheme="majorHAnsi" w:hAnsiTheme="majorHAnsi" w:cs="Arial"/>
              </w:rPr>
            </w:pPr>
          </w:p>
          <w:p w14:paraId="08126261" w14:textId="1B326465" w:rsidR="00212B23" w:rsidRPr="00C32BD0" w:rsidRDefault="00212B23">
            <w:pPr>
              <w:jc w:val="both"/>
              <w:rPr>
                <w:rFonts w:asciiTheme="majorHAnsi" w:hAnsiTheme="majorHAnsi" w:cs="Arial"/>
              </w:rPr>
            </w:pPr>
          </w:p>
          <w:p w14:paraId="08126262" w14:textId="016EFEF0" w:rsidR="00212B23" w:rsidRPr="00315F03" w:rsidRDefault="0044566D">
            <w:pPr>
              <w:jc w:val="both"/>
              <w:rPr>
                <w:rFonts w:asciiTheme="majorHAnsi" w:hAnsiTheme="majorHAnsi" w:cs="Arial"/>
                <w:u w:val="single"/>
              </w:rPr>
            </w:pPr>
            <w:r w:rsidRPr="00315F03">
              <w:rPr>
                <w:rFonts w:asciiTheme="majorHAnsi" w:hAnsiTheme="majorHAnsi" w:cs="Arial"/>
                <w:u w:val="single"/>
              </w:rPr>
              <w:t>Amanda Wilson</w:t>
            </w:r>
            <w:r w:rsidR="00315F03">
              <w:rPr>
                <w:rFonts w:asciiTheme="majorHAnsi" w:hAnsiTheme="majorHAnsi" w:cs="Arial"/>
                <w:u w:val="single"/>
              </w:rPr>
              <w:t>______________</w:t>
            </w:r>
          </w:p>
          <w:p w14:paraId="08126263" w14:textId="77777777" w:rsidR="00212B23" w:rsidRPr="00C32BD0" w:rsidRDefault="00212B23">
            <w:pPr>
              <w:jc w:val="both"/>
              <w:rPr>
                <w:rFonts w:asciiTheme="majorHAnsi" w:hAnsiTheme="majorHAnsi" w:cs="Arial"/>
              </w:rPr>
            </w:pPr>
            <w:r w:rsidRPr="00C32BD0">
              <w:rPr>
                <w:rFonts w:asciiTheme="majorHAnsi" w:hAnsiTheme="majorHAnsi" w:cs="Arial"/>
              </w:rPr>
              <w:t>Printed Name</w:t>
            </w:r>
          </w:p>
          <w:p w14:paraId="08126264" w14:textId="77777777" w:rsidR="00212B23" w:rsidRPr="00C32BD0" w:rsidRDefault="00212B23">
            <w:pPr>
              <w:jc w:val="both"/>
              <w:rPr>
                <w:rFonts w:asciiTheme="majorHAnsi" w:hAnsiTheme="majorHAnsi" w:cs="Arial"/>
              </w:rPr>
            </w:pPr>
          </w:p>
          <w:p w14:paraId="08126265" w14:textId="77777777" w:rsidR="00212B23" w:rsidRPr="00C32BD0" w:rsidRDefault="00212B23">
            <w:pPr>
              <w:jc w:val="both"/>
              <w:rPr>
                <w:rFonts w:asciiTheme="majorHAnsi" w:hAnsiTheme="majorHAnsi" w:cs="Arial"/>
              </w:rPr>
            </w:pPr>
          </w:p>
          <w:p w14:paraId="08126266" w14:textId="55027747" w:rsidR="00212B23" w:rsidRPr="00315F03" w:rsidRDefault="0044566D">
            <w:pPr>
              <w:jc w:val="both"/>
              <w:rPr>
                <w:rFonts w:asciiTheme="majorHAnsi" w:hAnsiTheme="majorHAnsi" w:cs="Arial"/>
                <w:u w:val="single"/>
              </w:rPr>
            </w:pPr>
            <w:r w:rsidRPr="00315F03">
              <w:rPr>
                <w:rFonts w:asciiTheme="majorHAnsi" w:hAnsiTheme="majorHAnsi" w:cs="Arial"/>
                <w:u w:val="single"/>
              </w:rPr>
              <w:t>May 23, 2024</w:t>
            </w:r>
            <w:r w:rsidR="00315F03">
              <w:rPr>
                <w:rFonts w:asciiTheme="majorHAnsi" w:hAnsiTheme="majorHAnsi" w:cs="Arial"/>
                <w:u w:val="single"/>
              </w:rPr>
              <w:t>_________________</w:t>
            </w:r>
          </w:p>
          <w:p w14:paraId="08126267" w14:textId="77777777" w:rsidR="00212B23" w:rsidRPr="00C32BD0" w:rsidRDefault="00212B23">
            <w:pPr>
              <w:jc w:val="both"/>
              <w:rPr>
                <w:rFonts w:asciiTheme="majorHAnsi" w:hAnsiTheme="majorHAnsi" w:cs="Arial"/>
              </w:rPr>
            </w:pPr>
            <w:r w:rsidRPr="00C32BD0">
              <w:rPr>
                <w:rFonts w:asciiTheme="majorHAnsi" w:hAnsiTheme="majorHAnsi" w:cs="Arial"/>
              </w:rPr>
              <w:t>Date</w:t>
            </w:r>
          </w:p>
          <w:p w14:paraId="08126268" w14:textId="77777777" w:rsidR="00212B23" w:rsidRPr="00C32BD0" w:rsidRDefault="00212B23">
            <w:pPr>
              <w:jc w:val="both"/>
              <w:rPr>
                <w:rFonts w:asciiTheme="majorHAnsi" w:hAnsiTheme="majorHAnsi" w:cs="Arial"/>
              </w:rPr>
            </w:pPr>
          </w:p>
          <w:p w14:paraId="08126269" w14:textId="77777777" w:rsidR="00212B23" w:rsidRPr="00C32BD0" w:rsidRDefault="00212B23">
            <w:pPr>
              <w:pStyle w:val="CommentText"/>
              <w:widowControl/>
              <w:rPr>
                <w:rFonts w:asciiTheme="majorHAnsi" w:hAnsiTheme="majorHAnsi" w:cs="Arial"/>
                <w:i/>
                <w:iCs/>
                <w:snapToGrid/>
                <w:sz w:val="24"/>
                <w:szCs w:val="24"/>
              </w:rPr>
            </w:pPr>
            <w:r w:rsidRPr="00C32BD0">
              <w:rPr>
                <w:rFonts w:asciiTheme="majorHAnsi" w:hAnsiTheme="majorHAnsi" w:cs="Arial"/>
                <w:i/>
                <w:iCs/>
                <w:snapToGrid/>
                <w:sz w:val="24"/>
                <w:szCs w:val="24"/>
              </w:rPr>
              <w:t>I certify that this job description is an accurate description of the responsibilities assigned to the position.</w:t>
            </w:r>
          </w:p>
        </w:tc>
      </w:tr>
      <w:tr w:rsidR="00212B23" w:rsidRPr="00C32BD0" w14:paraId="08126273" w14:textId="77777777" w:rsidTr="00893AED">
        <w:trPr>
          <w:trHeight w:val="2326"/>
        </w:trPr>
        <w:tc>
          <w:tcPr>
            <w:tcW w:w="9720" w:type="dxa"/>
            <w:gridSpan w:val="2"/>
          </w:tcPr>
          <w:p w14:paraId="0812626B" w14:textId="3E8A5EE6" w:rsidR="00212B23" w:rsidRPr="00C32BD0" w:rsidRDefault="00212B23">
            <w:pPr>
              <w:jc w:val="both"/>
              <w:rPr>
                <w:rFonts w:asciiTheme="majorHAnsi" w:hAnsiTheme="majorHAnsi" w:cs="Arial"/>
              </w:rPr>
            </w:pPr>
          </w:p>
          <w:p w14:paraId="0812626C" w14:textId="77777777" w:rsidR="00212B23" w:rsidRPr="00C32BD0" w:rsidRDefault="00212B23">
            <w:pPr>
              <w:jc w:val="both"/>
              <w:rPr>
                <w:rFonts w:asciiTheme="majorHAnsi" w:hAnsiTheme="majorHAnsi" w:cs="Arial"/>
              </w:rPr>
            </w:pPr>
          </w:p>
          <w:p w14:paraId="0812626D" w14:textId="17E307EE" w:rsidR="00212B23" w:rsidRPr="00315F03" w:rsidRDefault="00315F03">
            <w:pPr>
              <w:jc w:val="both"/>
              <w:rPr>
                <w:rFonts w:asciiTheme="majorHAnsi" w:hAnsiTheme="majorHAnsi" w:cs="Arial"/>
              </w:rPr>
            </w:pPr>
            <w:r w:rsidRPr="00315F03">
              <w:rPr>
                <w:rFonts w:asciiTheme="majorHAnsi" w:hAnsiTheme="majorHAnsi" w:cs="Arial"/>
                <w:b/>
                <w:noProof/>
                <w:lang w:val="en-CA"/>
              </w:rPr>
              <w:drawing>
                <wp:inline distT="0" distB="0" distL="0" distR="0" wp14:anchorId="7BB3FCA4" wp14:editId="42F00ED9">
                  <wp:extent cx="884585" cy="681410"/>
                  <wp:effectExtent l="0" t="0" r="0" b="4445"/>
                  <wp:docPr id="52832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146" cy="694167"/>
                          </a:xfrm>
                          <a:prstGeom prst="rect">
                            <a:avLst/>
                          </a:prstGeom>
                          <a:noFill/>
                          <a:ln>
                            <a:noFill/>
                          </a:ln>
                        </pic:spPr>
                      </pic:pic>
                    </a:graphicData>
                  </a:graphic>
                </wp:inline>
              </w:drawing>
            </w:r>
          </w:p>
          <w:p w14:paraId="0812626E" w14:textId="14213CA5" w:rsidR="00212B23" w:rsidRPr="00C32BD0" w:rsidRDefault="00212B23">
            <w:pPr>
              <w:jc w:val="both"/>
              <w:rPr>
                <w:rFonts w:asciiTheme="majorHAnsi" w:hAnsiTheme="majorHAnsi" w:cs="Arial"/>
              </w:rPr>
            </w:pPr>
            <w:r w:rsidRPr="00C32BD0">
              <w:rPr>
                <w:rFonts w:asciiTheme="majorHAnsi" w:hAnsiTheme="majorHAnsi" w:cs="Arial"/>
              </w:rPr>
              <w:t>_</w:t>
            </w:r>
            <w:r w:rsidR="00315F03" w:rsidRPr="00BF0D5D">
              <w:rPr>
                <w:rFonts w:asciiTheme="majorHAnsi" w:hAnsiTheme="majorHAnsi" w:cs="Arial"/>
                <w:u w:val="single"/>
              </w:rPr>
              <w:t>Harmeet Jagpal</w:t>
            </w:r>
            <w:r w:rsidRPr="00C32BD0">
              <w:rPr>
                <w:rFonts w:asciiTheme="majorHAnsi" w:hAnsiTheme="majorHAnsi" w:cs="Arial"/>
              </w:rPr>
              <w:t>_</w:t>
            </w:r>
            <w:r w:rsidR="00893AED" w:rsidRPr="00C32BD0">
              <w:rPr>
                <w:rFonts w:asciiTheme="majorHAnsi" w:hAnsiTheme="majorHAnsi" w:cs="Arial"/>
              </w:rPr>
              <w:t>____________</w:t>
            </w:r>
            <w:r w:rsidR="00315F03">
              <w:rPr>
                <w:rFonts w:asciiTheme="majorHAnsi" w:hAnsiTheme="majorHAnsi" w:cs="Arial"/>
              </w:rPr>
              <w:t>___</w:t>
            </w:r>
            <w:r w:rsidR="00893AED" w:rsidRPr="00C32BD0">
              <w:rPr>
                <w:rFonts w:asciiTheme="majorHAnsi" w:hAnsiTheme="majorHAnsi" w:cs="Arial"/>
              </w:rPr>
              <w:t xml:space="preserve">  </w:t>
            </w:r>
            <w:r w:rsidRPr="00C32BD0">
              <w:rPr>
                <w:rFonts w:asciiTheme="majorHAnsi" w:hAnsiTheme="majorHAnsi" w:cs="Arial"/>
              </w:rPr>
              <w:t xml:space="preserve">     </w:t>
            </w:r>
            <w:r w:rsidR="00315F03">
              <w:rPr>
                <w:rFonts w:asciiTheme="majorHAnsi" w:hAnsiTheme="majorHAnsi" w:cs="Arial"/>
              </w:rPr>
              <w:t xml:space="preserve"> </w:t>
            </w:r>
            <w:r w:rsidR="00315F03" w:rsidRPr="00BF0D5D">
              <w:rPr>
                <w:rFonts w:asciiTheme="majorHAnsi" w:hAnsiTheme="majorHAnsi" w:cs="Arial"/>
                <w:u w:val="single"/>
              </w:rPr>
              <w:t>24 May 2024</w:t>
            </w:r>
            <w:r w:rsidRPr="00C32BD0">
              <w:rPr>
                <w:rFonts w:asciiTheme="majorHAnsi" w:hAnsiTheme="majorHAnsi" w:cs="Arial"/>
              </w:rPr>
              <w:t>________________</w:t>
            </w:r>
          </w:p>
          <w:p w14:paraId="0812626F" w14:textId="5A8ECB34" w:rsidR="00212B23" w:rsidRDefault="00DD16E0" w:rsidP="00DD16E0">
            <w:pPr>
              <w:tabs>
                <w:tab w:val="center" w:pos="4752"/>
              </w:tabs>
              <w:jc w:val="both"/>
              <w:rPr>
                <w:rFonts w:asciiTheme="majorHAnsi" w:hAnsiTheme="majorHAnsi" w:cs="Arial"/>
              </w:rPr>
            </w:pPr>
            <w:r>
              <w:rPr>
                <w:rFonts w:asciiTheme="majorHAnsi" w:hAnsiTheme="majorHAnsi" w:cs="Arial"/>
              </w:rPr>
              <w:t>Senior Manager</w:t>
            </w:r>
            <w:r w:rsidR="00212B23" w:rsidRPr="00C32BD0">
              <w:rPr>
                <w:rFonts w:asciiTheme="majorHAnsi" w:hAnsiTheme="majorHAnsi" w:cs="Arial"/>
              </w:rPr>
              <w:t xml:space="preserve">                        </w:t>
            </w:r>
            <w:r>
              <w:rPr>
                <w:rFonts w:asciiTheme="majorHAnsi" w:hAnsiTheme="majorHAnsi" w:cs="Arial"/>
              </w:rPr>
              <w:t xml:space="preserve">       </w:t>
            </w:r>
            <w:r w:rsidR="00212B23" w:rsidRPr="00C32BD0">
              <w:rPr>
                <w:rFonts w:asciiTheme="majorHAnsi" w:hAnsiTheme="majorHAnsi" w:cs="Arial"/>
              </w:rPr>
              <w:t xml:space="preserve"> </w:t>
            </w:r>
            <w:r>
              <w:rPr>
                <w:rFonts w:asciiTheme="majorHAnsi" w:hAnsiTheme="majorHAnsi" w:cs="Arial"/>
              </w:rPr>
              <w:t xml:space="preserve">     </w:t>
            </w:r>
            <w:r w:rsidR="00212B23" w:rsidRPr="00C32BD0">
              <w:rPr>
                <w:rFonts w:asciiTheme="majorHAnsi" w:hAnsiTheme="majorHAnsi" w:cs="Arial"/>
              </w:rPr>
              <w:t>Date</w:t>
            </w:r>
            <w:r>
              <w:rPr>
                <w:rFonts w:asciiTheme="majorHAnsi" w:hAnsiTheme="majorHAnsi" w:cs="Arial"/>
              </w:rPr>
              <w:tab/>
            </w:r>
          </w:p>
          <w:p w14:paraId="30F02F52" w14:textId="77777777" w:rsidR="00DD16E0" w:rsidRDefault="00DD16E0" w:rsidP="00DD16E0">
            <w:pPr>
              <w:tabs>
                <w:tab w:val="center" w:pos="4752"/>
              </w:tabs>
              <w:jc w:val="both"/>
              <w:rPr>
                <w:rFonts w:asciiTheme="majorHAnsi" w:hAnsiTheme="majorHAnsi" w:cs="Arial"/>
              </w:rPr>
            </w:pPr>
          </w:p>
          <w:p w14:paraId="288C31E3" w14:textId="77777777" w:rsidR="00DD16E0" w:rsidRDefault="00DD16E0" w:rsidP="00DD16E0">
            <w:pPr>
              <w:tabs>
                <w:tab w:val="center" w:pos="4752"/>
              </w:tabs>
              <w:jc w:val="both"/>
              <w:rPr>
                <w:rFonts w:asciiTheme="majorHAnsi" w:hAnsiTheme="majorHAnsi" w:cs="Arial"/>
              </w:rPr>
            </w:pPr>
            <w:r>
              <w:rPr>
                <w:rFonts w:asciiTheme="majorHAnsi" w:hAnsiTheme="majorHAnsi" w:cs="Arial"/>
              </w:rPr>
              <w:t>___________________________________        _______________________________</w:t>
            </w:r>
          </w:p>
          <w:p w14:paraId="331660A9" w14:textId="256F1FB2" w:rsidR="00DD16E0" w:rsidRDefault="00DD16E0" w:rsidP="00DD16E0">
            <w:pPr>
              <w:tabs>
                <w:tab w:val="center" w:pos="4752"/>
              </w:tabs>
              <w:jc w:val="both"/>
              <w:rPr>
                <w:rFonts w:asciiTheme="majorHAnsi" w:hAnsiTheme="majorHAnsi" w:cs="Arial"/>
              </w:rPr>
            </w:pPr>
            <w:r>
              <w:rPr>
                <w:rFonts w:asciiTheme="majorHAnsi" w:hAnsiTheme="majorHAnsi" w:cs="Arial"/>
              </w:rPr>
              <w:t xml:space="preserve">President &amp; CEO                                 </w:t>
            </w:r>
            <w:r w:rsidR="00315F03">
              <w:rPr>
                <w:rFonts w:asciiTheme="majorHAnsi" w:hAnsiTheme="majorHAnsi" w:cs="Arial"/>
              </w:rPr>
              <w:t xml:space="preserve">  </w:t>
            </w:r>
            <w:r>
              <w:rPr>
                <w:rFonts w:asciiTheme="majorHAnsi" w:hAnsiTheme="majorHAnsi" w:cs="Arial"/>
              </w:rPr>
              <w:t>Date</w:t>
            </w:r>
          </w:p>
          <w:p w14:paraId="77DEEF2C" w14:textId="77777777" w:rsidR="00DD16E0" w:rsidRPr="00C32BD0" w:rsidRDefault="00DD16E0" w:rsidP="00DD16E0">
            <w:pPr>
              <w:tabs>
                <w:tab w:val="center" w:pos="4752"/>
              </w:tabs>
              <w:jc w:val="both"/>
              <w:rPr>
                <w:rFonts w:asciiTheme="majorHAnsi" w:hAnsiTheme="majorHAnsi" w:cs="Arial"/>
              </w:rPr>
            </w:pPr>
          </w:p>
          <w:p w14:paraId="08126270" w14:textId="77777777" w:rsidR="00212B23" w:rsidRPr="00C32BD0" w:rsidRDefault="00212B23">
            <w:pPr>
              <w:jc w:val="both"/>
              <w:rPr>
                <w:rFonts w:asciiTheme="majorHAnsi" w:hAnsiTheme="majorHAnsi" w:cs="Arial"/>
              </w:rPr>
            </w:pPr>
          </w:p>
          <w:p w14:paraId="08126271" w14:textId="77777777" w:rsidR="00212B23" w:rsidRPr="00C32BD0" w:rsidRDefault="00212B23">
            <w:pPr>
              <w:rPr>
                <w:rFonts w:asciiTheme="majorHAnsi" w:hAnsiTheme="majorHAnsi" w:cs="Arial"/>
                <w:i/>
                <w:iCs/>
              </w:rPr>
            </w:pPr>
            <w:r w:rsidRPr="00C32BD0">
              <w:rPr>
                <w:rFonts w:asciiTheme="majorHAnsi" w:hAnsiTheme="majorHAnsi" w:cs="Arial"/>
                <w:i/>
                <w:iCs/>
              </w:rPr>
              <w:t>I approve the delegation of the responsibilities outlined herein within the context of the attached organizational structure.</w:t>
            </w:r>
          </w:p>
          <w:p w14:paraId="08126272" w14:textId="77777777" w:rsidR="00212B23" w:rsidRPr="00C32BD0" w:rsidRDefault="00212B23">
            <w:pPr>
              <w:rPr>
                <w:rFonts w:asciiTheme="majorHAnsi" w:hAnsiTheme="majorHAnsi" w:cs="Arial"/>
                <w:i/>
                <w:iCs/>
              </w:rPr>
            </w:pPr>
          </w:p>
        </w:tc>
      </w:tr>
    </w:tbl>
    <w:p w14:paraId="08126274" w14:textId="77777777" w:rsidR="00212B23" w:rsidRPr="00C32BD0" w:rsidRDefault="00212B23">
      <w:pPr>
        <w:jc w:val="both"/>
        <w:rPr>
          <w:rFonts w:asciiTheme="majorHAnsi" w:hAnsiTheme="majorHAnsi" w:cs="Arial"/>
        </w:rPr>
      </w:pPr>
    </w:p>
    <w:p w14:paraId="08126275" w14:textId="77777777" w:rsidR="00212B23" w:rsidRPr="00C32BD0" w:rsidRDefault="00212B23" w:rsidP="00893AED">
      <w:pPr>
        <w:ind w:right="18"/>
        <w:jc w:val="center"/>
        <w:rPr>
          <w:rFonts w:asciiTheme="majorHAnsi" w:hAnsiTheme="majorHAnsi" w:cs="Arial"/>
        </w:rPr>
      </w:pPr>
      <w:r w:rsidRPr="00C32BD0">
        <w:rPr>
          <w:rFonts w:asciiTheme="majorHAnsi" w:hAnsiTheme="majorHAnsi" w:cs="Arial"/>
          <w:b/>
        </w:rPr>
        <w:t xml:space="preserve">The above statements are intended to describe the general nature and level of work being performed by the incumbents of this job.  They are not intended to be an exhaustive list of all responsibilities and activities required </w:t>
      </w:r>
      <w:proofErr w:type="gramStart"/>
      <w:r w:rsidRPr="00C32BD0">
        <w:rPr>
          <w:rFonts w:asciiTheme="majorHAnsi" w:hAnsiTheme="majorHAnsi" w:cs="Arial"/>
          <w:b/>
        </w:rPr>
        <w:t>of</w:t>
      </w:r>
      <w:proofErr w:type="gramEnd"/>
      <w:r w:rsidRPr="00C32BD0">
        <w:rPr>
          <w:rFonts w:asciiTheme="majorHAnsi" w:hAnsiTheme="majorHAnsi" w:cs="Arial"/>
          <w:b/>
        </w:rPr>
        <w:t xml:space="preserve"> this position.</w:t>
      </w:r>
    </w:p>
    <w:p w14:paraId="08126276" w14:textId="77777777" w:rsidR="00212B23" w:rsidRPr="00C32BD0" w:rsidRDefault="00212B23">
      <w:pPr>
        <w:rPr>
          <w:rFonts w:asciiTheme="majorHAnsi" w:hAnsiTheme="majorHAnsi" w:cs="Arial"/>
        </w:rPr>
      </w:pPr>
    </w:p>
    <w:p w14:paraId="08126277" w14:textId="77777777" w:rsidR="00576557" w:rsidRDefault="00576557">
      <w:pPr>
        <w:jc w:val="both"/>
        <w:rPr>
          <w:rFonts w:ascii="Arial" w:hAnsi="Arial" w:cs="Arial"/>
        </w:rPr>
      </w:pPr>
    </w:p>
    <w:p w14:paraId="08126278" w14:textId="77777777" w:rsidR="00576557" w:rsidRPr="00576557" w:rsidRDefault="00576557" w:rsidP="00576557">
      <w:pPr>
        <w:rPr>
          <w:rFonts w:ascii="Arial" w:hAnsi="Arial" w:cs="Arial"/>
        </w:rPr>
      </w:pPr>
    </w:p>
    <w:p w14:paraId="0812627D" w14:textId="63338F99" w:rsidR="00576557" w:rsidRDefault="00A06725" w:rsidP="00576557">
      <w:pPr>
        <w:rPr>
          <w:rFonts w:ascii="Arial" w:hAnsi="Arial" w:cs="Arial"/>
        </w:rPr>
      </w:pPr>
      <w:r>
        <w:rPr>
          <w:rFonts w:ascii="Arial" w:hAnsi="Arial" w:cs="Arial"/>
        </w:rPr>
        <w:lastRenderedPageBreak/>
        <w:t>Reviewed by HR: ___</w:t>
      </w:r>
    </w:p>
    <w:p w14:paraId="0812627E" w14:textId="77777777" w:rsidR="00212B23" w:rsidRPr="00576557" w:rsidRDefault="00576557" w:rsidP="00576557">
      <w:pPr>
        <w:tabs>
          <w:tab w:val="left" w:pos="2020"/>
        </w:tabs>
        <w:rPr>
          <w:rFonts w:ascii="Arial" w:hAnsi="Arial" w:cs="Arial"/>
        </w:rPr>
      </w:pPr>
      <w:r>
        <w:rPr>
          <w:rFonts w:ascii="Arial" w:hAnsi="Arial" w:cs="Arial"/>
        </w:rPr>
        <w:tab/>
      </w:r>
    </w:p>
    <w:sectPr w:rsidR="00212B23" w:rsidRPr="00576557" w:rsidSect="00756A4D">
      <w:footerReference w:type="default" r:id="rId14"/>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7D02" w14:textId="77777777" w:rsidR="006571A4" w:rsidRDefault="006571A4">
      <w:r>
        <w:separator/>
      </w:r>
    </w:p>
  </w:endnote>
  <w:endnote w:type="continuationSeparator" w:id="0">
    <w:p w14:paraId="0BBC39CE" w14:textId="77777777" w:rsidR="006571A4" w:rsidRDefault="0065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6287" w14:textId="50996343" w:rsidR="00756A4D" w:rsidRPr="00C32BD0" w:rsidRDefault="00A06725">
    <w:pPr>
      <w:pStyle w:val="Footer"/>
      <w:rPr>
        <w:rFonts w:asciiTheme="majorHAnsi" w:hAnsiTheme="majorHAnsi" w:cs="Arial"/>
        <w:sz w:val="20"/>
      </w:rPr>
    </w:pPr>
    <w:r>
      <w:rPr>
        <w:rFonts w:asciiTheme="majorHAnsi" w:hAnsiTheme="majorHAnsi" w:cs="Arial"/>
        <w:sz w:val="20"/>
      </w:rPr>
      <w:t xml:space="preserve">February 5, </w:t>
    </w:r>
    <w:proofErr w:type="gramStart"/>
    <w:r>
      <w:rPr>
        <w:rFonts w:asciiTheme="majorHAnsi" w:hAnsiTheme="majorHAnsi" w:cs="Arial"/>
        <w:sz w:val="20"/>
      </w:rPr>
      <w:t>2024</w:t>
    </w:r>
    <w:proofErr w:type="gramEnd"/>
    <w:r w:rsidR="003A2007">
      <w:rPr>
        <w:rFonts w:asciiTheme="majorHAnsi" w:hAnsiTheme="majorHAnsi" w:cs="Arial"/>
        <w:sz w:val="20"/>
      </w:rPr>
      <w:tab/>
      <w:t xml:space="preserve">                        WSCC</w:t>
    </w:r>
    <w:r w:rsidR="00756A4D" w:rsidRPr="00C32BD0">
      <w:rPr>
        <w:rFonts w:asciiTheme="majorHAnsi" w:hAnsiTheme="majorHAnsi" w:cs="Arial"/>
        <w:sz w:val="20"/>
      </w:rPr>
      <w:t xml:space="preserve"> Job Description</w:t>
    </w:r>
    <w:r w:rsidR="00756A4D" w:rsidRPr="00C32BD0">
      <w:rPr>
        <w:rFonts w:asciiTheme="majorHAnsi" w:hAnsiTheme="majorHAnsi" w:cs="Arial"/>
        <w:sz w:val="20"/>
      </w:rPr>
      <w:tab/>
      <w:t xml:space="preserve">                                             Page </w:t>
    </w:r>
    <w:r w:rsidR="00756A4D" w:rsidRPr="00C32BD0">
      <w:rPr>
        <w:rFonts w:asciiTheme="majorHAnsi" w:hAnsiTheme="majorHAnsi" w:cs="Arial"/>
        <w:sz w:val="20"/>
      </w:rPr>
      <w:fldChar w:fldCharType="begin"/>
    </w:r>
    <w:r w:rsidR="00756A4D" w:rsidRPr="00C32BD0">
      <w:rPr>
        <w:rFonts w:asciiTheme="majorHAnsi" w:hAnsiTheme="majorHAnsi" w:cs="Arial"/>
        <w:sz w:val="20"/>
      </w:rPr>
      <w:instrText xml:space="preserve"> PAGE </w:instrText>
    </w:r>
    <w:r w:rsidR="00756A4D" w:rsidRPr="00C32BD0">
      <w:rPr>
        <w:rFonts w:asciiTheme="majorHAnsi" w:hAnsiTheme="majorHAnsi" w:cs="Arial"/>
        <w:sz w:val="20"/>
      </w:rPr>
      <w:fldChar w:fldCharType="separate"/>
    </w:r>
    <w:r w:rsidR="00076DEB">
      <w:rPr>
        <w:rFonts w:asciiTheme="majorHAnsi" w:hAnsiTheme="majorHAnsi" w:cs="Arial"/>
        <w:noProof/>
        <w:sz w:val="20"/>
      </w:rPr>
      <w:t>1</w:t>
    </w:r>
    <w:r w:rsidR="00756A4D" w:rsidRPr="00C32BD0">
      <w:rPr>
        <w:rFonts w:asciiTheme="majorHAnsi" w:hAnsiTheme="majorHAnsi" w:cs="Arial"/>
        <w:sz w:val="20"/>
      </w:rPr>
      <w:fldChar w:fldCharType="end"/>
    </w:r>
    <w:r w:rsidR="00756A4D" w:rsidRPr="00C32BD0">
      <w:rPr>
        <w:rFonts w:asciiTheme="majorHAnsi" w:hAnsiTheme="majorHAnsi" w:cs="Arial"/>
        <w:sz w:val="20"/>
      </w:rPr>
      <w:t xml:space="preserve"> of </w:t>
    </w:r>
    <w:r w:rsidR="00756A4D" w:rsidRPr="00C32BD0">
      <w:rPr>
        <w:rFonts w:asciiTheme="majorHAnsi" w:hAnsiTheme="majorHAnsi" w:cs="Arial"/>
        <w:sz w:val="20"/>
      </w:rPr>
      <w:fldChar w:fldCharType="begin"/>
    </w:r>
    <w:r w:rsidR="00756A4D" w:rsidRPr="00C32BD0">
      <w:rPr>
        <w:rFonts w:asciiTheme="majorHAnsi" w:hAnsiTheme="majorHAnsi" w:cs="Arial"/>
        <w:sz w:val="20"/>
      </w:rPr>
      <w:instrText xml:space="preserve"> NUMPAGES </w:instrText>
    </w:r>
    <w:r w:rsidR="00756A4D" w:rsidRPr="00C32BD0">
      <w:rPr>
        <w:rFonts w:asciiTheme="majorHAnsi" w:hAnsiTheme="majorHAnsi" w:cs="Arial"/>
        <w:sz w:val="20"/>
      </w:rPr>
      <w:fldChar w:fldCharType="separate"/>
    </w:r>
    <w:r w:rsidR="00076DEB">
      <w:rPr>
        <w:rFonts w:asciiTheme="majorHAnsi" w:hAnsiTheme="majorHAnsi" w:cs="Arial"/>
        <w:noProof/>
        <w:sz w:val="20"/>
      </w:rPr>
      <w:t>4</w:t>
    </w:r>
    <w:r w:rsidR="00756A4D" w:rsidRPr="00C32BD0">
      <w:rPr>
        <w:rFonts w:asciiTheme="majorHAnsi" w:hAnsiTheme="majorHAns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0A147" w14:textId="77777777" w:rsidR="006571A4" w:rsidRDefault="006571A4">
      <w:r>
        <w:separator/>
      </w:r>
    </w:p>
  </w:footnote>
  <w:footnote w:type="continuationSeparator" w:id="0">
    <w:p w14:paraId="07FFB9E7" w14:textId="77777777" w:rsidR="006571A4" w:rsidRDefault="0065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D75"/>
    <w:multiLevelType w:val="hybridMultilevel"/>
    <w:tmpl w:val="3EE07FD4"/>
    <w:lvl w:ilvl="0" w:tplc="38FA3B6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952"/>
    <w:multiLevelType w:val="hybridMultilevel"/>
    <w:tmpl w:val="67C8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37F1F"/>
    <w:multiLevelType w:val="hybridMultilevel"/>
    <w:tmpl w:val="6B0AD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47451"/>
    <w:multiLevelType w:val="hybridMultilevel"/>
    <w:tmpl w:val="DC80A796"/>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16E55"/>
    <w:multiLevelType w:val="hybridMultilevel"/>
    <w:tmpl w:val="E8B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96F3E"/>
    <w:multiLevelType w:val="hybridMultilevel"/>
    <w:tmpl w:val="B66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D4900"/>
    <w:multiLevelType w:val="hybridMultilevel"/>
    <w:tmpl w:val="7F649DD0"/>
    <w:lvl w:ilvl="0" w:tplc="4822B17C">
      <w:start w:val="1"/>
      <w:numFmt w:val="bullet"/>
      <w:lvlText w:val=""/>
      <w:lvlJc w:val="left"/>
      <w:pPr>
        <w:tabs>
          <w:tab w:val="num" w:pos="720"/>
        </w:tabs>
        <w:ind w:left="720" w:hanging="360"/>
      </w:pPr>
      <w:rPr>
        <w:rFonts w:ascii="Wingdings" w:hAnsi="Wingdings" w:hint="default"/>
        <w:sz w:val="24"/>
      </w:rPr>
    </w:lvl>
    <w:lvl w:ilvl="1" w:tplc="4822B17C">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B7080"/>
    <w:multiLevelType w:val="hybridMultilevel"/>
    <w:tmpl w:val="461AAB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8B3B56"/>
    <w:multiLevelType w:val="hybridMultilevel"/>
    <w:tmpl w:val="2B94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04A"/>
    <w:multiLevelType w:val="hybridMultilevel"/>
    <w:tmpl w:val="A252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137EF"/>
    <w:multiLevelType w:val="hybridMultilevel"/>
    <w:tmpl w:val="A176DB44"/>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064F5"/>
    <w:multiLevelType w:val="hybridMultilevel"/>
    <w:tmpl w:val="BDF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66CEA"/>
    <w:multiLevelType w:val="hybridMultilevel"/>
    <w:tmpl w:val="5C6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C6921"/>
    <w:multiLevelType w:val="hybridMultilevel"/>
    <w:tmpl w:val="A81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D0C00"/>
    <w:multiLevelType w:val="hybridMultilevel"/>
    <w:tmpl w:val="B87858EC"/>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357E59"/>
    <w:multiLevelType w:val="hybridMultilevel"/>
    <w:tmpl w:val="FA9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242F4"/>
    <w:multiLevelType w:val="hybridMultilevel"/>
    <w:tmpl w:val="7BAA9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611F43"/>
    <w:multiLevelType w:val="hybridMultilevel"/>
    <w:tmpl w:val="1FEE57DE"/>
    <w:lvl w:ilvl="0" w:tplc="34DC2E5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566B4"/>
    <w:multiLevelType w:val="hybridMultilevel"/>
    <w:tmpl w:val="C08C3FD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333D1"/>
    <w:multiLevelType w:val="hybridMultilevel"/>
    <w:tmpl w:val="1910C00C"/>
    <w:lvl w:ilvl="0" w:tplc="38FA3B60">
      <w:start w:val="1"/>
      <w:numFmt w:val="decimal"/>
      <w:lvlText w:val="%1."/>
      <w:lvlJc w:val="left"/>
      <w:pPr>
        <w:ind w:left="360" w:hanging="360"/>
      </w:pPr>
      <w:rPr>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D23766"/>
    <w:multiLevelType w:val="hybridMultilevel"/>
    <w:tmpl w:val="B5726338"/>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634B8E"/>
    <w:multiLevelType w:val="hybridMultilevel"/>
    <w:tmpl w:val="410A835C"/>
    <w:lvl w:ilvl="0" w:tplc="10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91523"/>
    <w:multiLevelType w:val="hybridMultilevel"/>
    <w:tmpl w:val="051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299679">
    <w:abstractNumId w:val="6"/>
  </w:num>
  <w:num w:numId="2" w16cid:durableId="1028407519">
    <w:abstractNumId w:val="18"/>
  </w:num>
  <w:num w:numId="3" w16cid:durableId="2130197215">
    <w:abstractNumId w:val="7"/>
  </w:num>
  <w:num w:numId="4" w16cid:durableId="1288505515">
    <w:abstractNumId w:val="20"/>
  </w:num>
  <w:num w:numId="5" w16cid:durableId="1798258355">
    <w:abstractNumId w:val="21"/>
  </w:num>
  <w:num w:numId="6" w16cid:durableId="295532933">
    <w:abstractNumId w:val="19"/>
  </w:num>
  <w:num w:numId="7" w16cid:durableId="257057924">
    <w:abstractNumId w:val="11"/>
  </w:num>
  <w:num w:numId="8" w16cid:durableId="960454249">
    <w:abstractNumId w:val="8"/>
  </w:num>
  <w:num w:numId="9" w16cid:durableId="1394036239">
    <w:abstractNumId w:val="1"/>
  </w:num>
  <w:num w:numId="10" w16cid:durableId="1605648759">
    <w:abstractNumId w:val="2"/>
  </w:num>
  <w:num w:numId="11" w16cid:durableId="1428162245">
    <w:abstractNumId w:val="0"/>
  </w:num>
  <w:num w:numId="12" w16cid:durableId="1037583256">
    <w:abstractNumId w:val="10"/>
  </w:num>
  <w:num w:numId="13" w16cid:durableId="573512026">
    <w:abstractNumId w:val="14"/>
  </w:num>
  <w:num w:numId="14" w16cid:durableId="1902524370">
    <w:abstractNumId w:val="24"/>
  </w:num>
  <w:num w:numId="15" w16cid:durableId="1730693525">
    <w:abstractNumId w:val="4"/>
  </w:num>
  <w:num w:numId="16" w16cid:durableId="389958272">
    <w:abstractNumId w:val="16"/>
  </w:num>
  <w:num w:numId="17" w16cid:durableId="8527633">
    <w:abstractNumId w:val="13"/>
  </w:num>
  <w:num w:numId="18" w16cid:durableId="1793551172">
    <w:abstractNumId w:val="12"/>
  </w:num>
  <w:num w:numId="19" w16cid:durableId="1582594029">
    <w:abstractNumId w:val="9"/>
  </w:num>
  <w:num w:numId="20" w16cid:durableId="1967202123">
    <w:abstractNumId w:val="5"/>
  </w:num>
  <w:num w:numId="21" w16cid:durableId="1055817623">
    <w:abstractNumId w:val="23"/>
  </w:num>
  <w:num w:numId="22" w16cid:durableId="653342616">
    <w:abstractNumId w:val="3"/>
  </w:num>
  <w:num w:numId="23" w16cid:durableId="272784848">
    <w:abstractNumId w:val="15"/>
  </w:num>
  <w:num w:numId="24" w16cid:durableId="1327439364">
    <w:abstractNumId w:val="22"/>
  </w:num>
  <w:num w:numId="25" w16cid:durableId="660080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1D"/>
    <w:rsid w:val="00005AD1"/>
    <w:rsid w:val="00010EA8"/>
    <w:rsid w:val="0003110D"/>
    <w:rsid w:val="000426A3"/>
    <w:rsid w:val="000449C1"/>
    <w:rsid w:val="0007197F"/>
    <w:rsid w:val="00071B21"/>
    <w:rsid w:val="0007332F"/>
    <w:rsid w:val="00076DEB"/>
    <w:rsid w:val="000C6579"/>
    <w:rsid w:val="000F1636"/>
    <w:rsid w:val="000F5FEA"/>
    <w:rsid w:val="00114C86"/>
    <w:rsid w:val="00193ECB"/>
    <w:rsid w:val="001E7547"/>
    <w:rsid w:val="0020724E"/>
    <w:rsid w:val="00212B23"/>
    <w:rsid w:val="002133B4"/>
    <w:rsid w:val="00236004"/>
    <w:rsid w:val="00265C95"/>
    <w:rsid w:val="00287A75"/>
    <w:rsid w:val="002967C9"/>
    <w:rsid w:val="002C2EAE"/>
    <w:rsid w:val="002D32F2"/>
    <w:rsid w:val="002E76BC"/>
    <w:rsid w:val="002F27BC"/>
    <w:rsid w:val="002F621A"/>
    <w:rsid w:val="003034EE"/>
    <w:rsid w:val="00315F03"/>
    <w:rsid w:val="0033331D"/>
    <w:rsid w:val="00353CB8"/>
    <w:rsid w:val="00365C7E"/>
    <w:rsid w:val="00381942"/>
    <w:rsid w:val="00385E8B"/>
    <w:rsid w:val="003956C4"/>
    <w:rsid w:val="003A2007"/>
    <w:rsid w:val="003A587A"/>
    <w:rsid w:val="003D1648"/>
    <w:rsid w:val="003E118F"/>
    <w:rsid w:val="003E5375"/>
    <w:rsid w:val="003F523D"/>
    <w:rsid w:val="00405CB0"/>
    <w:rsid w:val="00442492"/>
    <w:rsid w:val="0044566D"/>
    <w:rsid w:val="004C07BF"/>
    <w:rsid w:val="004C4D56"/>
    <w:rsid w:val="00504C5E"/>
    <w:rsid w:val="00521905"/>
    <w:rsid w:val="005432EC"/>
    <w:rsid w:val="00576557"/>
    <w:rsid w:val="005B7DC2"/>
    <w:rsid w:val="005E2179"/>
    <w:rsid w:val="005F68A8"/>
    <w:rsid w:val="00607629"/>
    <w:rsid w:val="00626BFB"/>
    <w:rsid w:val="006571A4"/>
    <w:rsid w:val="006A74B5"/>
    <w:rsid w:val="006F03EE"/>
    <w:rsid w:val="007007B4"/>
    <w:rsid w:val="00707FAC"/>
    <w:rsid w:val="00730AA0"/>
    <w:rsid w:val="00736F9A"/>
    <w:rsid w:val="007475FF"/>
    <w:rsid w:val="00756A4D"/>
    <w:rsid w:val="00784627"/>
    <w:rsid w:val="007A085C"/>
    <w:rsid w:val="007A0997"/>
    <w:rsid w:val="007A45DB"/>
    <w:rsid w:val="00815262"/>
    <w:rsid w:val="00822778"/>
    <w:rsid w:val="008267A6"/>
    <w:rsid w:val="00866E7A"/>
    <w:rsid w:val="0086738F"/>
    <w:rsid w:val="008715D4"/>
    <w:rsid w:val="008727AF"/>
    <w:rsid w:val="008758DD"/>
    <w:rsid w:val="00880C47"/>
    <w:rsid w:val="00890E42"/>
    <w:rsid w:val="008915FD"/>
    <w:rsid w:val="00893AED"/>
    <w:rsid w:val="00894D3D"/>
    <w:rsid w:val="008A6738"/>
    <w:rsid w:val="008A73EF"/>
    <w:rsid w:val="008B4DA4"/>
    <w:rsid w:val="008D0E47"/>
    <w:rsid w:val="008D7127"/>
    <w:rsid w:val="008E66BC"/>
    <w:rsid w:val="008F1820"/>
    <w:rsid w:val="008F7510"/>
    <w:rsid w:val="009165E6"/>
    <w:rsid w:val="009371C5"/>
    <w:rsid w:val="009503F4"/>
    <w:rsid w:val="00970DAE"/>
    <w:rsid w:val="009C7161"/>
    <w:rsid w:val="009D0AC0"/>
    <w:rsid w:val="009E58F8"/>
    <w:rsid w:val="00A06725"/>
    <w:rsid w:val="00A50C89"/>
    <w:rsid w:val="00A5454E"/>
    <w:rsid w:val="00A57703"/>
    <w:rsid w:val="00A95906"/>
    <w:rsid w:val="00A96524"/>
    <w:rsid w:val="00AE0F4B"/>
    <w:rsid w:val="00AF3D0D"/>
    <w:rsid w:val="00B3146E"/>
    <w:rsid w:val="00B753EA"/>
    <w:rsid w:val="00BB5872"/>
    <w:rsid w:val="00BD491E"/>
    <w:rsid w:val="00BE36EA"/>
    <w:rsid w:val="00BF0D5D"/>
    <w:rsid w:val="00C218EE"/>
    <w:rsid w:val="00C313FC"/>
    <w:rsid w:val="00C32BD0"/>
    <w:rsid w:val="00C468E9"/>
    <w:rsid w:val="00C52F86"/>
    <w:rsid w:val="00C619EB"/>
    <w:rsid w:val="00CA1E5E"/>
    <w:rsid w:val="00CB609A"/>
    <w:rsid w:val="00CC5950"/>
    <w:rsid w:val="00CE5392"/>
    <w:rsid w:val="00D126E9"/>
    <w:rsid w:val="00D66B8C"/>
    <w:rsid w:val="00D81913"/>
    <w:rsid w:val="00DC637D"/>
    <w:rsid w:val="00DC6B90"/>
    <w:rsid w:val="00DD16E0"/>
    <w:rsid w:val="00DE35F3"/>
    <w:rsid w:val="00E0148C"/>
    <w:rsid w:val="00E25E96"/>
    <w:rsid w:val="00E34006"/>
    <w:rsid w:val="00E475CC"/>
    <w:rsid w:val="00E57E4C"/>
    <w:rsid w:val="00E76855"/>
    <w:rsid w:val="00E802AD"/>
    <w:rsid w:val="00E81F3D"/>
    <w:rsid w:val="00E84C4A"/>
    <w:rsid w:val="00E95460"/>
    <w:rsid w:val="00EB5088"/>
    <w:rsid w:val="00F51FE0"/>
    <w:rsid w:val="00F8460D"/>
    <w:rsid w:val="00FA6EC2"/>
    <w:rsid w:val="00FD09C4"/>
    <w:rsid w:val="00FD7276"/>
    <w:rsid w:val="00FE4F8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61E6"/>
  <w15:docId w15:val="{581D4BC2-C423-4AC9-9D33-FD368959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B4"/>
    <w:rPr>
      <w:sz w:val="24"/>
      <w:szCs w:val="24"/>
      <w:lang w:val="en-US" w:eastAsia="en-US"/>
    </w:rPr>
  </w:style>
  <w:style w:type="paragraph" w:styleId="Heading1">
    <w:name w:val="heading 1"/>
    <w:basedOn w:val="Normal"/>
    <w:next w:val="Normal"/>
    <w:qFormat/>
    <w:rsid w:val="002F621A"/>
    <w:pPr>
      <w:keepNext/>
      <w:outlineLvl w:val="0"/>
    </w:pPr>
    <w:rPr>
      <w:b/>
      <w:u w:val="single"/>
    </w:rPr>
  </w:style>
  <w:style w:type="paragraph" w:styleId="Heading3">
    <w:name w:val="heading 3"/>
    <w:basedOn w:val="Normal"/>
    <w:next w:val="Normal"/>
    <w:link w:val="Heading3Char"/>
    <w:qFormat/>
    <w:rsid w:val="002F621A"/>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qFormat/>
    <w:rsid w:val="002F621A"/>
    <w:pPr>
      <w:keepNext/>
      <w:widowControl w:val="0"/>
      <w:numPr>
        <w:ilvl w:val="12"/>
      </w:numPr>
      <w:jc w:val="both"/>
      <w:outlineLvl w:val="4"/>
    </w:pPr>
    <w:rPr>
      <w:rFonts w:ascii="Arial" w:hAnsi="Arial"/>
      <w:b/>
      <w:snapToGrid w:val="0"/>
      <w:szCs w:val="20"/>
    </w:rPr>
  </w:style>
  <w:style w:type="paragraph" w:styleId="Heading6">
    <w:name w:val="heading 6"/>
    <w:basedOn w:val="Normal"/>
    <w:next w:val="Normal"/>
    <w:qFormat/>
    <w:rsid w:val="002F621A"/>
    <w:pPr>
      <w:keepNext/>
      <w:widowControl w:val="0"/>
      <w:outlineLvl w:val="5"/>
    </w:pPr>
    <w:rPr>
      <w:rFonts w:ascii="Arial" w:hAnsi="Arial"/>
      <w:b/>
      <w:snapToGrid w:val="0"/>
      <w:szCs w:val="20"/>
    </w:rPr>
  </w:style>
  <w:style w:type="paragraph" w:styleId="Heading8">
    <w:name w:val="heading 8"/>
    <w:basedOn w:val="Normal"/>
    <w:next w:val="Normal"/>
    <w:link w:val="Heading8Char"/>
    <w:semiHidden/>
    <w:unhideWhenUsed/>
    <w:qFormat/>
    <w:rsid w:val="002072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21A"/>
    <w:pPr>
      <w:widowControl w:val="0"/>
      <w:tabs>
        <w:tab w:val="center" w:pos="4320"/>
        <w:tab w:val="right" w:pos="8640"/>
      </w:tabs>
    </w:pPr>
    <w:rPr>
      <w:rFonts w:ascii="Arial" w:hAnsi="Arial"/>
      <w:snapToGrid w:val="0"/>
      <w:szCs w:val="20"/>
    </w:rPr>
  </w:style>
  <w:style w:type="paragraph" w:styleId="BodyText">
    <w:name w:val="Body Text"/>
    <w:basedOn w:val="Normal"/>
    <w:rsid w:val="002F621A"/>
    <w:pPr>
      <w:widowControl w:val="0"/>
      <w:numPr>
        <w:ilvl w:val="12"/>
      </w:numPr>
      <w:jc w:val="both"/>
    </w:pPr>
    <w:rPr>
      <w:rFonts w:ascii="Arial" w:hAnsi="Arial"/>
      <w:b/>
      <w:snapToGrid w:val="0"/>
      <w:szCs w:val="20"/>
    </w:rPr>
  </w:style>
  <w:style w:type="paragraph" w:customStyle="1" w:styleId="TOCBase">
    <w:name w:val="TOC Base"/>
    <w:basedOn w:val="Normal"/>
    <w:rsid w:val="002F621A"/>
    <w:pPr>
      <w:tabs>
        <w:tab w:val="right" w:leader="dot" w:pos="6480"/>
      </w:tabs>
      <w:spacing w:after="240" w:line="240" w:lineRule="atLeast"/>
    </w:pPr>
    <w:rPr>
      <w:rFonts w:ascii="Arial" w:hAnsi="Arial"/>
      <w:spacing w:val="-5"/>
      <w:szCs w:val="20"/>
      <w:lang w:val="en-GB"/>
    </w:rPr>
  </w:style>
  <w:style w:type="character" w:styleId="CommentReference">
    <w:name w:val="annotation reference"/>
    <w:basedOn w:val="DefaultParagraphFont"/>
    <w:semiHidden/>
    <w:rsid w:val="002F621A"/>
    <w:rPr>
      <w:sz w:val="16"/>
    </w:rPr>
  </w:style>
  <w:style w:type="paragraph" w:styleId="CommentText">
    <w:name w:val="annotation text"/>
    <w:basedOn w:val="Normal"/>
    <w:semiHidden/>
    <w:rsid w:val="002F621A"/>
    <w:pPr>
      <w:widowControl w:val="0"/>
    </w:pPr>
    <w:rPr>
      <w:rFonts w:ascii="Arial" w:hAnsi="Arial"/>
      <w:snapToGrid w:val="0"/>
      <w:sz w:val="20"/>
      <w:szCs w:val="20"/>
    </w:rPr>
  </w:style>
  <w:style w:type="paragraph" w:styleId="BodyText2">
    <w:name w:val="Body Text 2"/>
    <w:basedOn w:val="Normal"/>
    <w:rsid w:val="002F621A"/>
    <w:pPr>
      <w:widowControl w:val="0"/>
      <w:pBdr>
        <w:top w:val="double" w:sz="12" w:space="1" w:color="auto"/>
        <w:left w:val="double" w:sz="12" w:space="1" w:color="auto"/>
        <w:bottom w:val="double" w:sz="12" w:space="1" w:color="auto"/>
        <w:right w:val="double" w:sz="12" w:space="1" w:color="auto"/>
      </w:pBdr>
      <w:jc w:val="both"/>
    </w:pPr>
    <w:rPr>
      <w:rFonts w:ascii="Arial" w:hAnsi="Arial"/>
      <w:snapToGrid w:val="0"/>
      <w:szCs w:val="20"/>
    </w:rPr>
  </w:style>
  <w:style w:type="paragraph" w:styleId="Footer">
    <w:name w:val="footer"/>
    <w:basedOn w:val="Normal"/>
    <w:rsid w:val="002F621A"/>
    <w:pPr>
      <w:tabs>
        <w:tab w:val="center" w:pos="4320"/>
        <w:tab w:val="right" w:pos="8640"/>
      </w:tabs>
    </w:pPr>
  </w:style>
  <w:style w:type="paragraph" w:customStyle="1" w:styleId="TOCBase1">
    <w:name w:val="TOC Base1"/>
    <w:basedOn w:val="Normal"/>
    <w:rsid w:val="002F621A"/>
    <w:pPr>
      <w:tabs>
        <w:tab w:val="right" w:leader="dot" w:pos="6480"/>
      </w:tabs>
      <w:spacing w:after="240" w:line="240" w:lineRule="atLeast"/>
    </w:pPr>
    <w:rPr>
      <w:rFonts w:ascii="Arial" w:hAnsi="Arial"/>
      <w:spacing w:val="-5"/>
      <w:szCs w:val="20"/>
      <w:lang w:val="en-GB"/>
    </w:rPr>
  </w:style>
  <w:style w:type="paragraph" w:styleId="BodyText3">
    <w:name w:val="Body Text 3"/>
    <w:basedOn w:val="Normal"/>
    <w:link w:val="BodyText3Char"/>
    <w:rsid w:val="002F621A"/>
    <w:pPr>
      <w:jc w:val="both"/>
    </w:pPr>
    <w:rPr>
      <w:rFonts w:ascii="Arial" w:hAnsi="Arial" w:cs="Arial"/>
      <w:sz w:val="20"/>
    </w:rPr>
  </w:style>
  <w:style w:type="paragraph" w:styleId="CommentSubject">
    <w:name w:val="annotation subject"/>
    <w:basedOn w:val="CommentText"/>
    <w:next w:val="CommentText"/>
    <w:semiHidden/>
    <w:rsid w:val="002F621A"/>
    <w:pPr>
      <w:widowControl/>
    </w:pPr>
    <w:rPr>
      <w:rFonts w:ascii="Times New Roman" w:hAnsi="Times New Roman"/>
      <w:b/>
      <w:bCs/>
      <w:snapToGrid/>
    </w:rPr>
  </w:style>
  <w:style w:type="paragraph" w:styleId="BalloonText">
    <w:name w:val="Balloon Text"/>
    <w:basedOn w:val="Normal"/>
    <w:link w:val="BalloonTextChar"/>
    <w:uiPriority w:val="99"/>
    <w:semiHidden/>
    <w:rsid w:val="002F621A"/>
    <w:rPr>
      <w:rFonts w:ascii="Tahoma" w:hAnsi="Tahoma" w:cs="Tahoma"/>
      <w:sz w:val="16"/>
      <w:szCs w:val="16"/>
    </w:rPr>
  </w:style>
  <w:style w:type="paragraph" w:styleId="ListParagraph">
    <w:name w:val="List Paragraph"/>
    <w:basedOn w:val="Normal"/>
    <w:uiPriority w:val="34"/>
    <w:qFormat/>
    <w:rsid w:val="002967C9"/>
    <w:pPr>
      <w:ind w:left="720"/>
      <w:contextualSpacing/>
    </w:pPr>
  </w:style>
  <w:style w:type="character" w:customStyle="1" w:styleId="Heading3Char">
    <w:name w:val="Heading 3 Char"/>
    <w:basedOn w:val="DefaultParagraphFont"/>
    <w:link w:val="Heading3"/>
    <w:rsid w:val="00265C95"/>
    <w:rPr>
      <w:rFonts w:ascii="Arial" w:hAnsi="Arial"/>
      <w:b/>
      <w:snapToGrid w:val="0"/>
      <w:sz w:val="24"/>
      <w:u w:val="single"/>
      <w:lang w:val="en-US" w:eastAsia="en-US"/>
    </w:rPr>
  </w:style>
  <w:style w:type="character" w:customStyle="1" w:styleId="HeaderChar">
    <w:name w:val="Header Char"/>
    <w:basedOn w:val="DefaultParagraphFont"/>
    <w:link w:val="Header"/>
    <w:rsid w:val="00265C95"/>
    <w:rPr>
      <w:rFonts w:ascii="Arial" w:hAnsi="Arial"/>
      <w:snapToGrid w:val="0"/>
      <w:sz w:val="24"/>
      <w:lang w:val="en-US" w:eastAsia="en-US"/>
    </w:rPr>
  </w:style>
  <w:style w:type="table" w:styleId="TableGrid">
    <w:name w:val="Table Grid"/>
    <w:basedOn w:val="TableNormal"/>
    <w:rsid w:val="00DC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20724E"/>
    <w:rPr>
      <w:rFonts w:asciiTheme="majorHAnsi" w:eastAsiaTheme="majorEastAsia" w:hAnsiTheme="majorHAnsi" w:cstheme="majorBidi"/>
      <w:color w:val="404040" w:themeColor="text1" w:themeTint="BF"/>
      <w:lang w:val="en-US" w:eastAsia="en-US"/>
    </w:rPr>
  </w:style>
  <w:style w:type="character" w:styleId="PlaceholderText">
    <w:name w:val="Placeholder Text"/>
    <w:basedOn w:val="DefaultParagraphFont"/>
    <w:uiPriority w:val="99"/>
    <w:semiHidden/>
    <w:rsid w:val="00FD7276"/>
    <w:rPr>
      <w:color w:val="808080"/>
    </w:rPr>
  </w:style>
  <w:style w:type="character" w:customStyle="1" w:styleId="Style1">
    <w:name w:val="Style1"/>
    <w:basedOn w:val="DefaultParagraphFont"/>
    <w:uiPriority w:val="1"/>
    <w:rsid w:val="007475FF"/>
    <w:rPr>
      <w:rFonts w:ascii="Cambria" w:hAnsi="Cambria"/>
      <w:sz w:val="24"/>
    </w:rPr>
  </w:style>
  <w:style w:type="paragraph" w:styleId="NoSpacing">
    <w:name w:val="No Spacing"/>
    <w:uiPriority w:val="1"/>
    <w:qFormat/>
    <w:rsid w:val="008D0E47"/>
    <w:rPr>
      <w:sz w:val="24"/>
      <w:szCs w:val="24"/>
      <w:lang w:val="en-US" w:eastAsia="en-US"/>
    </w:rPr>
  </w:style>
  <w:style w:type="character" w:customStyle="1" w:styleId="BodyText3Char">
    <w:name w:val="Body Text 3 Char"/>
    <w:basedOn w:val="DefaultParagraphFont"/>
    <w:link w:val="BodyText3"/>
    <w:rsid w:val="00405CB0"/>
    <w:rPr>
      <w:rFonts w:ascii="Arial" w:hAnsi="Arial" w:cs="Arial"/>
      <w:szCs w:val="24"/>
      <w:lang w:val="en-US" w:eastAsia="en-US"/>
    </w:rPr>
  </w:style>
  <w:style w:type="character" w:customStyle="1" w:styleId="BalloonTextChar">
    <w:name w:val="Balloon Text Char"/>
    <w:basedOn w:val="DefaultParagraphFont"/>
    <w:link w:val="BalloonText"/>
    <w:uiPriority w:val="99"/>
    <w:semiHidden/>
    <w:rsid w:val="003E118F"/>
    <w:rPr>
      <w:rFonts w:ascii="Tahoma" w:hAnsi="Tahoma" w:cs="Tahoma"/>
      <w:sz w:val="16"/>
      <w:szCs w:val="16"/>
      <w:lang w:val="en-US" w:eastAsia="en-US"/>
    </w:rPr>
  </w:style>
  <w:style w:type="paragraph" w:styleId="Revision">
    <w:name w:val="Revision"/>
    <w:hidden/>
    <w:uiPriority w:val="99"/>
    <w:semiHidden/>
    <w:rsid w:val="009C71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39724">
      <w:bodyDiv w:val="1"/>
      <w:marLeft w:val="0"/>
      <w:marRight w:val="0"/>
      <w:marTop w:val="0"/>
      <w:marBottom w:val="0"/>
      <w:divBdr>
        <w:top w:val="none" w:sz="0" w:space="0" w:color="auto"/>
        <w:left w:val="none" w:sz="0" w:space="0" w:color="auto"/>
        <w:bottom w:val="none" w:sz="0" w:space="0" w:color="auto"/>
        <w:right w:val="none" w:sz="0" w:space="0" w:color="auto"/>
      </w:divBdr>
    </w:div>
    <w:div w:id="714425882">
      <w:bodyDiv w:val="1"/>
      <w:marLeft w:val="0"/>
      <w:marRight w:val="0"/>
      <w:marTop w:val="0"/>
      <w:marBottom w:val="0"/>
      <w:divBdr>
        <w:top w:val="none" w:sz="0" w:space="0" w:color="auto"/>
        <w:left w:val="none" w:sz="0" w:space="0" w:color="auto"/>
        <w:bottom w:val="none" w:sz="0" w:space="0" w:color="auto"/>
        <w:right w:val="none" w:sz="0" w:space="0" w:color="auto"/>
      </w:divBdr>
    </w:div>
    <w:div w:id="991061568">
      <w:bodyDiv w:val="1"/>
      <w:marLeft w:val="0"/>
      <w:marRight w:val="0"/>
      <w:marTop w:val="0"/>
      <w:marBottom w:val="0"/>
      <w:divBdr>
        <w:top w:val="none" w:sz="0" w:space="0" w:color="auto"/>
        <w:left w:val="none" w:sz="0" w:space="0" w:color="auto"/>
        <w:bottom w:val="none" w:sz="0" w:space="0" w:color="auto"/>
        <w:right w:val="none" w:sz="0" w:space="0" w:color="auto"/>
      </w:divBdr>
    </w:div>
    <w:div w:id="1302928925">
      <w:bodyDiv w:val="1"/>
      <w:marLeft w:val="0"/>
      <w:marRight w:val="0"/>
      <w:marTop w:val="0"/>
      <w:marBottom w:val="0"/>
      <w:divBdr>
        <w:top w:val="none" w:sz="0" w:space="0" w:color="auto"/>
        <w:left w:val="none" w:sz="0" w:space="0" w:color="auto"/>
        <w:bottom w:val="none" w:sz="0" w:space="0" w:color="auto"/>
        <w:right w:val="none" w:sz="0" w:space="0" w:color="auto"/>
      </w:divBdr>
    </w:div>
    <w:div w:id="1573465104">
      <w:bodyDiv w:val="1"/>
      <w:marLeft w:val="0"/>
      <w:marRight w:val="0"/>
      <w:marTop w:val="0"/>
      <w:marBottom w:val="0"/>
      <w:divBdr>
        <w:top w:val="none" w:sz="0" w:space="0" w:color="auto"/>
        <w:left w:val="none" w:sz="0" w:space="0" w:color="auto"/>
        <w:bottom w:val="none" w:sz="0" w:space="0" w:color="auto"/>
        <w:right w:val="none" w:sz="0" w:space="0" w:color="auto"/>
      </w:divBdr>
    </w:div>
    <w:div w:id="1921064944">
      <w:bodyDiv w:val="1"/>
      <w:marLeft w:val="0"/>
      <w:marRight w:val="0"/>
      <w:marTop w:val="0"/>
      <w:marBottom w:val="0"/>
      <w:divBdr>
        <w:top w:val="none" w:sz="0" w:space="0" w:color="auto"/>
        <w:left w:val="none" w:sz="0" w:space="0" w:color="auto"/>
        <w:bottom w:val="none" w:sz="0" w:space="0" w:color="auto"/>
        <w:right w:val="none" w:sz="0" w:space="0" w:color="auto"/>
      </w:divBdr>
    </w:div>
    <w:div w:id="20514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EECD02938774CA891F278B95924D5" ma:contentTypeVersion="0" ma:contentTypeDescription="Create a new document." ma:contentTypeScope="" ma:versionID="ce04366ccc1d89708096b9a6cdfa0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17B0E4F-5F83-4558-8FFD-3F7D83ACA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85857D-4C5E-4098-87AE-912AEFE6A387}">
  <ds:schemaRefs>
    <ds:schemaRef ds:uri="http://schemas.microsoft.com/sharepoint/v3/contenttype/forms"/>
  </ds:schemaRefs>
</ds:datastoreItem>
</file>

<file path=customXml/itemProps3.xml><?xml version="1.0" encoding="utf-8"?>
<ds:datastoreItem xmlns:ds="http://schemas.openxmlformats.org/officeDocument/2006/customXml" ds:itemID="{2FDEA8B3-F4A5-4271-B04D-5F08D031B20C}">
  <ds:schemaRefs>
    <ds:schemaRef ds:uri="http://schemas.openxmlformats.org/officeDocument/2006/bibliography"/>
  </ds:schemaRefs>
</ds:datastoreItem>
</file>

<file path=customXml/itemProps4.xml><?xml version="1.0" encoding="utf-8"?>
<ds:datastoreItem xmlns:ds="http://schemas.openxmlformats.org/officeDocument/2006/customXml" ds:itemID="{3BDBAB17-0C78-410C-B278-CC18EB91C8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1882</Words>
  <Characters>13020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TSC-GNWT</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cbraden</dc:creator>
  <cp:lastModifiedBy>Maria Mariano</cp:lastModifiedBy>
  <cp:revision>5</cp:revision>
  <cp:lastPrinted>2017-02-06T16:52:00Z</cp:lastPrinted>
  <dcterms:created xsi:type="dcterms:W3CDTF">2024-05-24T14:53:00Z</dcterms:created>
  <dcterms:modified xsi:type="dcterms:W3CDTF">2024-05-24T14:59:00Z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0x0101007ABEECD02938774CA891F278B95924D5</vt:lpwstr>
  </property>
</Properties>
</file>