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A767" w14:textId="77777777" w:rsidR="00E701DC" w:rsidRPr="00470489" w:rsidRDefault="00E701DC" w:rsidP="00E701DC">
      <w:pPr>
        <w:pStyle w:val="Heading1"/>
        <w:rPr>
          <w:b/>
          <w:bCs/>
          <w:sz w:val="32"/>
          <w:szCs w:val="32"/>
        </w:rPr>
      </w:pPr>
      <w:r w:rsidRPr="00470489">
        <w:rPr>
          <w:b/>
          <w:bCs/>
          <w:sz w:val="32"/>
          <w:szCs w:val="32"/>
        </w:rPr>
        <w:t>OHS Program Checklist</w:t>
      </w:r>
    </w:p>
    <w:p w14:paraId="26A1FBE7" w14:textId="77777777" w:rsidR="00E701DC" w:rsidRPr="00372CC7" w:rsidRDefault="00E701DC" w:rsidP="00E701DC">
      <w:r w:rsidRPr="0079638C">
        <w:t xml:space="preserve">The OHS Regulations </w:t>
      </w:r>
      <w:r>
        <w:t>require that employers have a procedure to review and revise their OHS Programs at least once every three years. If the work environment or job tasks change, you may need to review your program more frequently.</w:t>
      </w:r>
    </w:p>
    <w:tbl>
      <w:tblPr>
        <w:tblStyle w:val="TableGrid"/>
        <w:tblW w:w="10207" w:type="dxa"/>
        <w:tblInd w:w="-147" w:type="dxa"/>
        <w:tblLayout w:type="fixed"/>
        <w:tblLook w:val="04A0" w:firstRow="1" w:lastRow="0" w:firstColumn="1" w:lastColumn="0" w:noHBand="0" w:noVBand="1"/>
      </w:tblPr>
      <w:tblGrid>
        <w:gridCol w:w="6663"/>
        <w:gridCol w:w="901"/>
        <w:gridCol w:w="942"/>
        <w:gridCol w:w="1701"/>
      </w:tblGrid>
      <w:tr w:rsidR="000E4769" w14:paraId="40D151EC" w14:textId="77777777" w:rsidTr="000E4769">
        <w:tc>
          <w:tcPr>
            <w:tcW w:w="6663" w:type="dxa"/>
            <w:vAlign w:val="center"/>
          </w:tcPr>
          <w:p w14:paraId="11358022" w14:textId="77777777" w:rsidR="000E4769" w:rsidRPr="001665B9" w:rsidRDefault="000E4769" w:rsidP="00B8633D">
            <w:pPr>
              <w:jc w:val="center"/>
              <w:rPr>
                <w:b/>
                <w:bCs/>
                <w:kern w:val="2"/>
                <w:sz w:val="24"/>
                <w:szCs w:val="24"/>
                <w:lang w:val="en-CA"/>
                <w14:ligatures w14:val="standardContextual"/>
              </w:rPr>
            </w:pPr>
            <w:bookmarkStart w:id="0" w:name="_Hlk195687960"/>
            <w:r w:rsidRPr="001665B9">
              <w:rPr>
                <w:b/>
                <w:bCs/>
                <w:kern w:val="2"/>
                <w:sz w:val="28"/>
                <w:szCs w:val="28"/>
                <w:lang w:val="en-CA"/>
                <w14:ligatures w14:val="standardContextual"/>
              </w:rPr>
              <w:t>Program Component</w:t>
            </w:r>
          </w:p>
        </w:tc>
        <w:tc>
          <w:tcPr>
            <w:tcW w:w="901" w:type="dxa"/>
            <w:vAlign w:val="center"/>
          </w:tcPr>
          <w:p w14:paraId="4C814A07" w14:textId="77777777" w:rsidR="000E4769" w:rsidRPr="001665B9" w:rsidRDefault="000E4769" w:rsidP="00B8633D">
            <w:pPr>
              <w:pStyle w:val="NoSpacing"/>
              <w:ind w:left="0"/>
              <w:jc w:val="center"/>
              <w:rPr>
                <w:b/>
                <w:bCs/>
                <w:kern w:val="2"/>
                <w:sz w:val="24"/>
                <w:szCs w:val="24"/>
                <w:lang w:val="en-CA"/>
                <w14:ligatures w14:val="standardContextual"/>
              </w:rPr>
            </w:pPr>
            <w:r w:rsidRPr="001665B9">
              <w:rPr>
                <w:b/>
                <w:bCs/>
                <w:kern w:val="2"/>
                <w:sz w:val="24"/>
                <w:szCs w:val="24"/>
                <w:lang w:val="en-CA"/>
                <w14:ligatures w14:val="standardContextual"/>
              </w:rPr>
              <w:t>No</w:t>
            </w:r>
          </w:p>
        </w:tc>
        <w:tc>
          <w:tcPr>
            <w:tcW w:w="942" w:type="dxa"/>
            <w:vAlign w:val="center"/>
          </w:tcPr>
          <w:p w14:paraId="1701D8CB" w14:textId="77777777" w:rsidR="000E4769" w:rsidRPr="001665B9" w:rsidRDefault="000E4769" w:rsidP="00B8633D">
            <w:pPr>
              <w:pStyle w:val="NoSpacing"/>
              <w:ind w:left="0"/>
              <w:jc w:val="center"/>
              <w:rPr>
                <w:b/>
                <w:bCs/>
                <w:kern w:val="2"/>
                <w:sz w:val="24"/>
                <w:szCs w:val="24"/>
                <w:lang w:val="en-CA"/>
                <w14:ligatures w14:val="standardContextual"/>
              </w:rPr>
            </w:pPr>
            <w:r w:rsidRPr="001665B9">
              <w:rPr>
                <w:b/>
                <w:bCs/>
                <w:kern w:val="2"/>
                <w:sz w:val="24"/>
                <w:szCs w:val="24"/>
                <w:lang w:val="en-CA"/>
                <w14:ligatures w14:val="standardContextual"/>
              </w:rPr>
              <w:t>Yes</w:t>
            </w:r>
          </w:p>
        </w:tc>
        <w:tc>
          <w:tcPr>
            <w:tcW w:w="1701" w:type="dxa"/>
            <w:vAlign w:val="center"/>
          </w:tcPr>
          <w:p w14:paraId="3CE6ACF4" w14:textId="77777777" w:rsidR="000E4769" w:rsidRPr="001665B9" w:rsidRDefault="000E4769" w:rsidP="00B8633D">
            <w:pPr>
              <w:pStyle w:val="NoSpacing"/>
              <w:ind w:left="0"/>
              <w:jc w:val="center"/>
              <w:rPr>
                <w:b/>
                <w:bCs/>
                <w:kern w:val="2"/>
                <w:sz w:val="24"/>
                <w:szCs w:val="24"/>
                <w:lang w:val="en-CA"/>
                <w14:ligatures w14:val="standardContextual"/>
              </w:rPr>
            </w:pPr>
            <w:r w:rsidRPr="001665B9">
              <w:rPr>
                <w:b/>
                <w:bCs/>
                <w:kern w:val="2"/>
                <w:sz w:val="24"/>
                <w:szCs w:val="24"/>
                <w:lang w:val="en-CA"/>
                <w14:ligatures w14:val="standardContextual"/>
              </w:rPr>
              <w:t>Not</w:t>
            </w:r>
          </w:p>
          <w:p w14:paraId="7885D1DF" w14:textId="77777777" w:rsidR="000E4769" w:rsidRPr="001665B9" w:rsidRDefault="000E4769" w:rsidP="00B8633D">
            <w:pPr>
              <w:pStyle w:val="NoSpacing"/>
              <w:ind w:left="0"/>
              <w:jc w:val="center"/>
              <w:rPr>
                <w:b/>
                <w:bCs/>
                <w:kern w:val="2"/>
                <w:sz w:val="24"/>
                <w:szCs w:val="24"/>
                <w:lang w:val="en-CA"/>
                <w14:ligatures w14:val="standardContextual"/>
              </w:rPr>
            </w:pPr>
            <w:r w:rsidRPr="001665B9">
              <w:rPr>
                <w:b/>
                <w:bCs/>
                <w:kern w:val="2"/>
                <w:sz w:val="24"/>
                <w:szCs w:val="24"/>
                <w:lang w:val="en-CA"/>
                <w14:ligatures w14:val="standardContextual"/>
              </w:rPr>
              <w:t>Documented</w:t>
            </w:r>
          </w:p>
        </w:tc>
      </w:tr>
      <w:tr w:rsidR="000E4769" w14:paraId="4D6AC705" w14:textId="77777777" w:rsidTr="000E4769">
        <w:trPr>
          <w:trHeight w:val="416"/>
        </w:trPr>
        <w:tc>
          <w:tcPr>
            <w:tcW w:w="6663" w:type="dxa"/>
            <w:vAlign w:val="center"/>
          </w:tcPr>
          <w:p w14:paraId="39409297" w14:textId="77777777" w:rsidR="000E4769" w:rsidRPr="001665B9" w:rsidRDefault="000E4769" w:rsidP="00B8633D">
            <w:pPr>
              <w:pStyle w:val="Tabletext"/>
              <w:spacing w:after="0"/>
              <w:ind w:left="450"/>
              <w:rPr>
                <w:rFonts w:eastAsiaTheme="minorHAnsi" w:cstheme="minorBidi"/>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Do you have an OHS Policy?</w:t>
            </w:r>
            <w:r>
              <w:rPr>
                <w:rFonts w:eastAsiaTheme="minorHAnsi" w:cstheme="minorBidi"/>
                <w:iCs w:val="0"/>
                <w:color w:val="auto"/>
                <w:spacing w:val="0"/>
                <w:kern w:val="2"/>
                <w:lang w:val="en-CA"/>
                <w14:ligatures w14:val="standardContextual"/>
              </w:rPr>
              <w:t xml:space="preserve"> </w:t>
            </w:r>
            <w:r>
              <w:rPr>
                <w:rFonts w:eastAsiaTheme="minorHAnsi" w:cstheme="minorBidi"/>
                <w:iCs w:val="0"/>
                <w:color w:val="auto"/>
                <w:spacing w:val="0"/>
                <w:kern w:val="2"/>
                <w:lang w:val="en-CA"/>
                <w14:ligatures w14:val="standardContextual"/>
              </w:rPr>
              <w:br/>
              <w:t>(</w:t>
            </w:r>
            <w:r w:rsidRPr="00154E16">
              <w:rPr>
                <w:rFonts w:eastAsiaTheme="minorHAnsi" w:cstheme="minorBidi"/>
                <w:iCs w:val="0"/>
                <w:color w:val="0F4761" w:themeColor="accent1" w:themeShade="BF"/>
                <w:spacing w:val="0"/>
                <w:kern w:val="2"/>
                <w:lang w:val="en-CA"/>
                <w14:ligatures w14:val="standardContextual"/>
              </w:rPr>
              <w:t>OHS Policy Statement</w:t>
            </w:r>
            <w:r>
              <w:rPr>
                <w:rFonts w:eastAsiaTheme="minorHAnsi" w:cstheme="minorBidi"/>
                <w:iCs w:val="0"/>
                <w:color w:val="auto"/>
                <w:spacing w:val="0"/>
                <w:kern w:val="2"/>
                <w:lang w:val="en-CA"/>
                <w14:ligatures w14:val="standardContextual"/>
              </w:rPr>
              <w:t>)</w:t>
            </w:r>
          </w:p>
        </w:tc>
        <w:tc>
          <w:tcPr>
            <w:tcW w:w="901" w:type="dxa"/>
          </w:tcPr>
          <w:p w14:paraId="7D448C1C" w14:textId="77777777" w:rsidR="000E4769" w:rsidRPr="001665B9" w:rsidRDefault="000E4769" w:rsidP="00B8633D">
            <w:pPr>
              <w:pStyle w:val="NoSpacing"/>
              <w:rPr>
                <w:iCs/>
                <w:kern w:val="2"/>
                <w:sz w:val="24"/>
                <w:szCs w:val="24"/>
                <w:lang w:val="en-CA"/>
                <w14:ligatures w14:val="standardContextual"/>
              </w:rPr>
            </w:pPr>
          </w:p>
        </w:tc>
        <w:tc>
          <w:tcPr>
            <w:tcW w:w="942" w:type="dxa"/>
          </w:tcPr>
          <w:p w14:paraId="49C00588" w14:textId="77777777" w:rsidR="000E4769" w:rsidRPr="001665B9" w:rsidRDefault="000E4769" w:rsidP="00B8633D">
            <w:pPr>
              <w:pStyle w:val="NoSpacing"/>
              <w:rPr>
                <w:iCs/>
                <w:kern w:val="2"/>
                <w:sz w:val="24"/>
                <w:szCs w:val="24"/>
                <w:lang w:val="en-CA"/>
                <w14:ligatures w14:val="standardContextual"/>
              </w:rPr>
            </w:pPr>
          </w:p>
        </w:tc>
        <w:tc>
          <w:tcPr>
            <w:tcW w:w="1701" w:type="dxa"/>
          </w:tcPr>
          <w:p w14:paraId="66A119E1" w14:textId="77777777" w:rsidR="000E4769" w:rsidRPr="001665B9" w:rsidRDefault="000E4769" w:rsidP="00B8633D">
            <w:pPr>
              <w:pStyle w:val="NoSpacing"/>
              <w:rPr>
                <w:iCs/>
                <w:kern w:val="2"/>
                <w:sz w:val="24"/>
                <w:szCs w:val="24"/>
                <w:lang w:val="en-CA"/>
                <w14:ligatures w14:val="standardContextual"/>
              </w:rPr>
            </w:pPr>
          </w:p>
        </w:tc>
      </w:tr>
      <w:tr w:rsidR="000E4769" w14:paraId="1CFC0683" w14:textId="77777777" w:rsidTr="000E4769">
        <w:trPr>
          <w:trHeight w:val="676"/>
        </w:trPr>
        <w:tc>
          <w:tcPr>
            <w:tcW w:w="6663" w:type="dxa"/>
            <w:vAlign w:val="center"/>
          </w:tcPr>
          <w:p w14:paraId="1461F571" w14:textId="77777777" w:rsidR="000E4769" w:rsidRPr="001665B9"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Do you,</w:t>
            </w:r>
            <w:r>
              <w:rPr>
                <w:rFonts w:eastAsiaTheme="minorHAnsi" w:cstheme="minorBidi"/>
                <w:iCs w:val="0"/>
                <w:color w:val="auto"/>
                <w:spacing w:val="0"/>
                <w:kern w:val="2"/>
                <w:lang w:val="en-CA"/>
                <w14:ligatures w14:val="standardContextual"/>
              </w:rPr>
              <w:t xml:space="preserve"> </w:t>
            </w:r>
            <w:r w:rsidRPr="001665B9">
              <w:rPr>
                <w:rFonts w:eastAsiaTheme="minorHAnsi" w:cstheme="minorBidi"/>
                <w:iCs w:val="0"/>
                <w:color w:val="auto"/>
                <w:spacing w:val="0"/>
                <w:kern w:val="2"/>
                <w:lang w:val="en-CA"/>
                <w14:ligatures w14:val="standardContextual"/>
              </w:rPr>
              <w:t>your supervisors, workers</w:t>
            </w:r>
            <w:r>
              <w:rPr>
                <w:rFonts w:eastAsiaTheme="minorHAnsi" w:cstheme="minorBidi"/>
                <w:iCs w:val="0"/>
                <w:color w:val="auto"/>
                <w:spacing w:val="0"/>
                <w:kern w:val="2"/>
                <w:lang w:val="en-CA"/>
                <w14:ligatures w14:val="standardContextual"/>
              </w:rPr>
              <w:t>, and contractors you hire</w:t>
            </w:r>
            <w:r w:rsidRPr="001665B9">
              <w:rPr>
                <w:rFonts w:eastAsiaTheme="minorHAnsi" w:cstheme="minorBidi"/>
                <w:iCs w:val="0"/>
                <w:color w:val="auto"/>
                <w:spacing w:val="0"/>
                <w:kern w:val="2"/>
                <w:lang w:val="en-CA"/>
                <w14:ligatures w14:val="standardContextual"/>
              </w:rPr>
              <w:t xml:space="preserve"> know and understand their OHS responsibilities?</w:t>
            </w:r>
            <w:r>
              <w:rPr>
                <w:rFonts w:eastAsiaTheme="minorHAnsi" w:cstheme="minorBidi"/>
                <w:iCs w:val="0"/>
                <w:color w:val="auto"/>
                <w:spacing w:val="0"/>
                <w:kern w:val="2"/>
                <w:lang w:val="en-CA"/>
                <w14:ligatures w14:val="standardContextual"/>
              </w:rPr>
              <w:br/>
              <w:t>(</w:t>
            </w:r>
            <w:r w:rsidRPr="00B43B37">
              <w:rPr>
                <w:rFonts w:eastAsiaTheme="minorHAnsi" w:cstheme="minorBidi"/>
                <w:iCs w:val="0"/>
                <w:color w:val="0F4761" w:themeColor="accent1" w:themeShade="BF"/>
                <w:spacing w:val="0"/>
                <w:kern w:val="2"/>
                <w:lang w:val="en-CA"/>
                <w14:ligatures w14:val="standardContextual"/>
              </w:rPr>
              <w:t>Workplace Safety: Roles and Responsibilities</w:t>
            </w:r>
            <w:r>
              <w:rPr>
                <w:rFonts w:eastAsiaTheme="minorHAnsi" w:cstheme="minorBidi"/>
                <w:iCs w:val="0"/>
                <w:color w:val="auto"/>
                <w:spacing w:val="0"/>
                <w:kern w:val="2"/>
                <w:lang w:val="en-CA"/>
                <w14:ligatures w14:val="standardContextual"/>
              </w:rPr>
              <w:t>)</w:t>
            </w:r>
          </w:p>
        </w:tc>
        <w:tc>
          <w:tcPr>
            <w:tcW w:w="901" w:type="dxa"/>
          </w:tcPr>
          <w:p w14:paraId="0D11B5BD" w14:textId="77777777" w:rsidR="000E4769" w:rsidRPr="001665B9" w:rsidRDefault="000E4769" w:rsidP="00B8633D">
            <w:pPr>
              <w:pStyle w:val="NoSpacing"/>
              <w:rPr>
                <w:kern w:val="2"/>
                <w:sz w:val="24"/>
                <w:szCs w:val="24"/>
                <w:lang w:val="en-CA"/>
                <w14:ligatures w14:val="standardContextual"/>
              </w:rPr>
            </w:pPr>
          </w:p>
        </w:tc>
        <w:tc>
          <w:tcPr>
            <w:tcW w:w="942" w:type="dxa"/>
          </w:tcPr>
          <w:p w14:paraId="7B75C449" w14:textId="77777777" w:rsidR="000E4769" w:rsidRPr="001665B9" w:rsidRDefault="000E4769" w:rsidP="00B8633D">
            <w:pPr>
              <w:pStyle w:val="NoSpacing"/>
              <w:rPr>
                <w:kern w:val="2"/>
                <w:sz w:val="24"/>
                <w:szCs w:val="24"/>
                <w:lang w:val="en-CA"/>
                <w14:ligatures w14:val="standardContextual"/>
              </w:rPr>
            </w:pPr>
          </w:p>
        </w:tc>
        <w:tc>
          <w:tcPr>
            <w:tcW w:w="1701" w:type="dxa"/>
          </w:tcPr>
          <w:p w14:paraId="6FF8204C" w14:textId="77777777" w:rsidR="000E4769" w:rsidRPr="001665B9" w:rsidRDefault="000E4769" w:rsidP="00B8633D">
            <w:pPr>
              <w:pStyle w:val="NoSpacing"/>
              <w:rPr>
                <w:kern w:val="2"/>
                <w:sz w:val="24"/>
                <w:szCs w:val="24"/>
                <w:lang w:val="en-CA"/>
                <w14:ligatures w14:val="standardContextual"/>
              </w:rPr>
            </w:pPr>
          </w:p>
        </w:tc>
      </w:tr>
      <w:tr w:rsidR="000E4769" w14:paraId="61DA7C91" w14:textId="77777777" w:rsidTr="000E4769">
        <w:trPr>
          <w:trHeight w:val="358"/>
        </w:trPr>
        <w:tc>
          <w:tcPr>
            <w:tcW w:w="6663" w:type="dxa"/>
            <w:vAlign w:val="center"/>
          </w:tcPr>
          <w:p w14:paraId="0B928FA8" w14:textId="77777777" w:rsidR="000E4769" w:rsidRPr="001665B9"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Have you identified hazards at your workplace?</w:t>
            </w:r>
            <w:r>
              <w:rPr>
                <w:rFonts w:eastAsiaTheme="minorHAnsi" w:cstheme="minorBidi"/>
                <w:iCs w:val="0"/>
                <w:color w:val="auto"/>
                <w:spacing w:val="0"/>
                <w:kern w:val="2"/>
                <w:lang w:val="en-CA"/>
                <w14:ligatures w14:val="standardContextual"/>
              </w:rPr>
              <w:br/>
              <w:t>(</w:t>
            </w:r>
            <w:r w:rsidRPr="00B43B37">
              <w:rPr>
                <w:rFonts w:eastAsiaTheme="minorHAnsi" w:cstheme="minorBidi"/>
                <w:iCs w:val="0"/>
                <w:color w:val="0F4761" w:themeColor="accent1" w:themeShade="BF"/>
                <w:spacing w:val="0"/>
                <w:kern w:val="2"/>
                <w:lang w:val="en-CA"/>
                <w14:ligatures w14:val="standardContextual"/>
              </w:rPr>
              <w:t>Hazard Recognition: Assessment &amp; Control</w:t>
            </w:r>
            <w:r>
              <w:rPr>
                <w:rFonts w:eastAsiaTheme="minorHAnsi" w:cstheme="minorBidi"/>
                <w:iCs w:val="0"/>
                <w:color w:val="auto"/>
                <w:spacing w:val="0"/>
                <w:kern w:val="2"/>
                <w:lang w:val="en-CA"/>
                <w14:ligatures w14:val="standardContextual"/>
              </w:rPr>
              <w:t>)</w:t>
            </w:r>
          </w:p>
        </w:tc>
        <w:tc>
          <w:tcPr>
            <w:tcW w:w="901" w:type="dxa"/>
          </w:tcPr>
          <w:p w14:paraId="109DDF20" w14:textId="77777777" w:rsidR="000E4769" w:rsidRPr="001665B9" w:rsidRDefault="000E4769" w:rsidP="00B8633D">
            <w:pPr>
              <w:pStyle w:val="NoSpacing"/>
              <w:rPr>
                <w:kern w:val="2"/>
                <w:sz w:val="24"/>
                <w:szCs w:val="24"/>
                <w:lang w:val="en-CA"/>
                <w14:ligatures w14:val="standardContextual"/>
              </w:rPr>
            </w:pPr>
          </w:p>
        </w:tc>
        <w:tc>
          <w:tcPr>
            <w:tcW w:w="942" w:type="dxa"/>
          </w:tcPr>
          <w:p w14:paraId="13857FDB" w14:textId="77777777" w:rsidR="000E4769" w:rsidRPr="001665B9" w:rsidRDefault="000E4769" w:rsidP="00B8633D">
            <w:pPr>
              <w:pStyle w:val="NoSpacing"/>
              <w:rPr>
                <w:kern w:val="2"/>
                <w:sz w:val="24"/>
                <w:szCs w:val="24"/>
                <w:lang w:val="en-CA"/>
                <w14:ligatures w14:val="standardContextual"/>
              </w:rPr>
            </w:pPr>
          </w:p>
        </w:tc>
        <w:tc>
          <w:tcPr>
            <w:tcW w:w="1701" w:type="dxa"/>
          </w:tcPr>
          <w:p w14:paraId="0386B500" w14:textId="77777777" w:rsidR="000E4769" w:rsidRPr="001665B9" w:rsidRDefault="000E4769" w:rsidP="00B8633D">
            <w:pPr>
              <w:pStyle w:val="NoSpacing"/>
              <w:rPr>
                <w:kern w:val="2"/>
                <w:sz w:val="24"/>
                <w:szCs w:val="24"/>
                <w:lang w:val="en-CA"/>
                <w14:ligatures w14:val="standardContextual"/>
              </w:rPr>
            </w:pPr>
          </w:p>
        </w:tc>
      </w:tr>
      <w:tr w:rsidR="000E4769" w14:paraId="12339BD9" w14:textId="77777777" w:rsidTr="000E4769">
        <w:trPr>
          <w:trHeight w:val="348"/>
        </w:trPr>
        <w:tc>
          <w:tcPr>
            <w:tcW w:w="6663" w:type="dxa"/>
            <w:vAlign w:val="center"/>
          </w:tcPr>
          <w:p w14:paraId="15E9B007" w14:textId="77777777" w:rsidR="000E4769" w:rsidRPr="001665B9"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 xml:space="preserve">Have you put hazard controls into place? </w:t>
            </w:r>
            <w:r>
              <w:rPr>
                <w:rFonts w:eastAsiaTheme="minorHAnsi" w:cstheme="minorBidi"/>
                <w:iCs w:val="0"/>
                <w:color w:val="auto"/>
                <w:spacing w:val="0"/>
                <w:kern w:val="2"/>
                <w:lang w:val="en-CA"/>
                <w14:ligatures w14:val="standardContextual"/>
              </w:rPr>
              <w:br/>
              <w:t>(</w:t>
            </w:r>
            <w:r w:rsidRPr="00B43B37">
              <w:rPr>
                <w:rFonts w:eastAsiaTheme="minorHAnsi" w:cstheme="minorBidi"/>
                <w:iCs w:val="0"/>
                <w:color w:val="0F4761" w:themeColor="accent1" w:themeShade="BF"/>
                <w:spacing w:val="0"/>
                <w:kern w:val="2"/>
                <w:lang w:val="en-CA"/>
                <w14:ligatures w14:val="standardContextual"/>
              </w:rPr>
              <w:t>Hazard Recognition: Assessment &amp; Control</w:t>
            </w:r>
            <w:r>
              <w:rPr>
                <w:rFonts w:eastAsiaTheme="minorHAnsi" w:cstheme="minorBidi"/>
                <w:iCs w:val="0"/>
                <w:color w:val="auto"/>
                <w:spacing w:val="0"/>
                <w:kern w:val="2"/>
                <w:lang w:val="en-CA"/>
                <w14:ligatures w14:val="standardContextual"/>
              </w:rPr>
              <w:t>)</w:t>
            </w:r>
          </w:p>
        </w:tc>
        <w:tc>
          <w:tcPr>
            <w:tcW w:w="901" w:type="dxa"/>
          </w:tcPr>
          <w:p w14:paraId="4112BEDB" w14:textId="77777777" w:rsidR="000E4769" w:rsidRPr="001665B9" w:rsidRDefault="000E4769" w:rsidP="00B8633D">
            <w:pPr>
              <w:pStyle w:val="NoSpacing"/>
              <w:rPr>
                <w:kern w:val="2"/>
                <w:sz w:val="24"/>
                <w:szCs w:val="24"/>
                <w:lang w:val="en-CA"/>
                <w14:ligatures w14:val="standardContextual"/>
              </w:rPr>
            </w:pPr>
          </w:p>
        </w:tc>
        <w:tc>
          <w:tcPr>
            <w:tcW w:w="942" w:type="dxa"/>
          </w:tcPr>
          <w:p w14:paraId="0730A7E3" w14:textId="77777777" w:rsidR="000E4769" w:rsidRPr="001665B9" w:rsidRDefault="000E4769" w:rsidP="00B8633D">
            <w:pPr>
              <w:pStyle w:val="NoSpacing"/>
              <w:rPr>
                <w:kern w:val="2"/>
                <w:sz w:val="24"/>
                <w:szCs w:val="24"/>
                <w:lang w:val="en-CA"/>
                <w14:ligatures w14:val="standardContextual"/>
              </w:rPr>
            </w:pPr>
          </w:p>
        </w:tc>
        <w:tc>
          <w:tcPr>
            <w:tcW w:w="1701" w:type="dxa"/>
          </w:tcPr>
          <w:p w14:paraId="70A55826" w14:textId="77777777" w:rsidR="000E4769" w:rsidRPr="001665B9" w:rsidRDefault="000E4769" w:rsidP="00B8633D">
            <w:pPr>
              <w:pStyle w:val="NoSpacing"/>
              <w:rPr>
                <w:kern w:val="2"/>
                <w:sz w:val="24"/>
                <w:szCs w:val="24"/>
                <w:lang w:val="en-CA"/>
                <w14:ligatures w14:val="standardContextual"/>
              </w:rPr>
            </w:pPr>
          </w:p>
        </w:tc>
      </w:tr>
      <w:tr w:rsidR="000E4769" w14:paraId="51281A47" w14:textId="77777777" w:rsidTr="000E4769">
        <w:tc>
          <w:tcPr>
            <w:tcW w:w="6663" w:type="dxa"/>
            <w:vAlign w:val="center"/>
          </w:tcPr>
          <w:p w14:paraId="60EE98FD" w14:textId="77777777" w:rsidR="000E4769" w:rsidRPr="001665B9" w:rsidRDefault="000E4769" w:rsidP="00B8633D">
            <w:pPr>
              <w:pStyle w:val="Tabletext"/>
              <w:spacing w:after="0"/>
              <w:ind w:left="450"/>
              <w:rPr>
                <w:rFonts w:eastAsiaTheme="minorEastAsia"/>
              </w:rPr>
            </w:pPr>
            <w:r w:rsidRPr="00E0307D">
              <w:rPr>
                <w:rFonts w:eastAsiaTheme="minorHAnsi" w:cstheme="minorBidi"/>
                <w:iCs w:val="0"/>
                <w:color w:val="auto"/>
                <w:spacing w:val="0"/>
                <w:kern w:val="2"/>
                <w:lang w:val="en-CA"/>
                <w14:ligatures w14:val="standardContextual"/>
              </w:rPr>
              <w:t>Do your workers have the training and supervision to perform their jobs safely? (Have your supervisors taken Supervisor OHS Familiarization Training</w:t>
            </w:r>
            <w:r>
              <w:rPr>
                <w:rFonts w:eastAsiaTheme="minorHAnsi" w:cstheme="minorBidi"/>
                <w:iCs w:val="0"/>
                <w:color w:val="auto"/>
                <w:spacing w:val="0"/>
                <w:kern w:val="2"/>
                <w:lang w:val="en-CA"/>
                <w14:ligatures w14:val="standardContextual"/>
              </w:rPr>
              <w:t>?</w:t>
            </w:r>
            <w:r w:rsidRPr="00E0307D">
              <w:rPr>
                <w:rFonts w:eastAsiaTheme="minorHAnsi" w:cstheme="minorBidi"/>
                <w:iCs w:val="0"/>
                <w:color w:val="auto"/>
                <w:spacing w:val="0"/>
                <w:kern w:val="2"/>
                <w:lang w:val="en-CA"/>
                <w14:ligatures w14:val="standardContextual"/>
              </w:rPr>
              <w:t>)</w:t>
            </w:r>
            <w:r>
              <w:rPr>
                <w:rFonts w:eastAsiaTheme="minorHAnsi" w:cstheme="minorBidi"/>
                <w:iCs w:val="0"/>
                <w:color w:val="auto"/>
                <w:spacing w:val="0"/>
                <w:kern w:val="2"/>
                <w:lang w:val="en-CA"/>
                <w14:ligatures w14:val="standardContextual"/>
              </w:rPr>
              <w:br/>
              <w:t>(</w:t>
            </w:r>
            <w:r w:rsidRPr="00B43B37">
              <w:rPr>
                <w:rFonts w:eastAsiaTheme="minorHAnsi" w:cstheme="minorBidi"/>
                <w:iCs w:val="0"/>
                <w:color w:val="0F4761" w:themeColor="accent1" w:themeShade="BF"/>
                <w:spacing w:val="0"/>
                <w:kern w:val="2"/>
                <w:lang w:val="en-CA"/>
                <w14:ligatures w14:val="standardContextual"/>
              </w:rPr>
              <w:t>Worker Orientation &amp; OHS Training</w:t>
            </w:r>
            <w:r>
              <w:rPr>
                <w:rFonts w:eastAsiaTheme="minorHAnsi" w:cstheme="minorBidi"/>
                <w:iCs w:val="0"/>
                <w:color w:val="auto"/>
                <w:spacing w:val="0"/>
                <w:kern w:val="2"/>
                <w:lang w:val="en-CA"/>
                <w14:ligatures w14:val="standardContextual"/>
              </w:rPr>
              <w:t>)</w:t>
            </w:r>
          </w:p>
        </w:tc>
        <w:tc>
          <w:tcPr>
            <w:tcW w:w="901" w:type="dxa"/>
          </w:tcPr>
          <w:p w14:paraId="3C7014DA" w14:textId="77777777" w:rsidR="000E4769" w:rsidRPr="001665B9" w:rsidRDefault="000E4769" w:rsidP="00B8633D">
            <w:pPr>
              <w:pStyle w:val="NoSpacing"/>
              <w:rPr>
                <w:kern w:val="2"/>
                <w:sz w:val="24"/>
                <w:szCs w:val="24"/>
                <w:lang w:val="en-CA"/>
                <w14:ligatures w14:val="standardContextual"/>
              </w:rPr>
            </w:pPr>
          </w:p>
        </w:tc>
        <w:tc>
          <w:tcPr>
            <w:tcW w:w="942" w:type="dxa"/>
          </w:tcPr>
          <w:p w14:paraId="32DCBB19" w14:textId="77777777" w:rsidR="000E4769" w:rsidRPr="001665B9" w:rsidRDefault="000E4769" w:rsidP="00B8633D">
            <w:pPr>
              <w:pStyle w:val="NoSpacing"/>
              <w:rPr>
                <w:kern w:val="2"/>
                <w:sz w:val="24"/>
                <w:szCs w:val="24"/>
                <w:lang w:val="en-CA"/>
                <w14:ligatures w14:val="standardContextual"/>
              </w:rPr>
            </w:pPr>
          </w:p>
        </w:tc>
        <w:tc>
          <w:tcPr>
            <w:tcW w:w="1701" w:type="dxa"/>
          </w:tcPr>
          <w:p w14:paraId="590287FF" w14:textId="77777777" w:rsidR="000E4769" w:rsidRPr="001665B9" w:rsidRDefault="000E4769" w:rsidP="00B8633D">
            <w:pPr>
              <w:pStyle w:val="NoSpacing"/>
              <w:rPr>
                <w:kern w:val="2"/>
                <w:sz w:val="24"/>
                <w:szCs w:val="24"/>
                <w:lang w:val="en-CA"/>
                <w14:ligatures w14:val="standardContextual"/>
              </w:rPr>
            </w:pPr>
          </w:p>
        </w:tc>
      </w:tr>
      <w:tr w:rsidR="000E4769" w14:paraId="7C26D4AF" w14:textId="77777777" w:rsidTr="000E4769">
        <w:trPr>
          <w:trHeight w:val="726"/>
        </w:trPr>
        <w:tc>
          <w:tcPr>
            <w:tcW w:w="6663" w:type="dxa"/>
            <w:vAlign w:val="center"/>
          </w:tcPr>
          <w:p w14:paraId="0A84EB11" w14:textId="77777777" w:rsidR="000E4769" w:rsidRPr="00FE0D96"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FE0D96">
              <w:rPr>
                <w:rFonts w:eastAsiaTheme="minorHAnsi" w:cstheme="minorBidi"/>
                <w:iCs w:val="0"/>
                <w:color w:val="auto"/>
                <w:spacing w:val="0"/>
                <w:kern w:val="2"/>
                <w:lang w:val="en-CA"/>
                <w14:ligatures w14:val="standardContextual"/>
              </w:rPr>
              <w:t>If you have hazardous products at the work site, do workers know how to safely use, handle, and store them?</w:t>
            </w:r>
          </w:p>
          <w:p w14:paraId="283A936A" w14:textId="77777777" w:rsidR="000E4769" w:rsidRPr="001665B9" w:rsidRDefault="000E4769" w:rsidP="00B8633D">
            <w:pPr>
              <w:pStyle w:val="Tabletext"/>
              <w:numPr>
                <w:ilvl w:val="0"/>
                <w:numId w:val="0"/>
              </w:numPr>
              <w:spacing w:after="0"/>
              <w:ind w:left="450"/>
              <w:rPr>
                <w:rFonts w:eastAsiaTheme="minorHAnsi" w:cstheme="minorBidi"/>
                <w:iCs w:val="0"/>
                <w:color w:val="auto"/>
                <w:spacing w:val="0"/>
                <w:kern w:val="2"/>
                <w:lang w:val="en-CA"/>
                <w14:ligatures w14:val="standardContextual"/>
              </w:rPr>
            </w:pPr>
            <w:r w:rsidRPr="00FE0D96">
              <w:rPr>
                <w:rFonts w:eastAsiaTheme="minorHAnsi" w:cstheme="minorBidi"/>
                <w:iCs w:val="0"/>
                <w:color w:val="auto"/>
                <w:spacing w:val="0"/>
                <w:kern w:val="2"/>
                <w:lang w:val="en-CA"/>
                <w14:ligatures w14:val="standardContextual"/>
              </w:rPr>
              <w:t>(</w:t>
            </w:r>
            <w:r w:rsidRPr="00FE0D96">
              <w:rPr>
                <w:rFonts w:eastAsiaTheme="minorHAnsi" w:cstheme="minorBidi"/>
                <w:iCs w:val="0"/>
                <w:color w:val="0F4761" w:themeColor="accent1" w:themeShade="BF"/>
                <w:spacing w:val="0"/>
                <w:kern w:val="2"/>
                <w:lang w:val="en-CA"/>
                <w14:ligatures w14:val="standardContextual"/>
              </w:rPr>
              <w:t>Worker Orientation &amp; OHS Training</w:t>
            </w:r>
            <w:r w:rsidRPr="00FE0D96">
              <w:rPr>
                <w:rFonts w:eastAsiaTheme="minorHAnsi" w:cstheme="minorBidi"/>
                <w:iCs w:val="0"/>
                <w:color w:val="auto"/>
                <w:spacing w:val="0"/>
                <w:kern w:val="2"/>
                <w:lang w:val="en-CA"/>
                <w14:ligatures w14:val="standardContextual"/>
              </w:rPr>
              <w:t>)</w:t>
            </w:r>
          </w:p>
        </w:tc>
        <w:tc>
          <w:tcPr>
            <w:tcW w:w="901" w:type="dxa"/>
          </w:tcPr>
          <w:p w14:paraId="6A3611BD" w14:textId="77777777" w:rsidR="000E4769" w:rsidRPr="001665B9" w:rsidRDefault="000E4769" w:rsidP="00B8633D">
            <w:pPr>
              <w:pStyle w:val="NoSpacing"/>
              <w:rPr>
                <w:kern w:val="2"/>
                <w:sz w:val="24"/>
                <w:szCs w:val="24"/>
                <w:lang w:val="en-CA"/>
                <w14:ligatures w14:val="standardContextual"/>
              </w:rPr>
            </w:pPr>
          </w:p>
        </w:tc>
        <w:tc>
          <w:tcPr>
            <w:tcW w:w="942" w:type="dxa"/>
          </w:tcPr>
          <w:p w14:paraId="37535D65" w14:textId="77777777" w:rsidR="000E4769" w:rsidRPr="001665B9" w:rsidRDefault="000E4769" w:rsidP="00B8633D">
            <w:pPr>
              <w:pStyle w:val="NoSpacing"/>
              <w:rPr>
                <w:kern w:val="2"/>
                <w:sz w:val="24"/>
                <w:szCs w:val="24"/>
                <w:lang w:val="en-CA"/>
                <w14:ligatures w14:val="standardContextual"/>
              </w:rPr>
            </w:pPr>
          </w:p>
        </w:tc>
        <w:tc>
          <w:tcPr>
            <w:tcW w:w="1701" w:type="dxa"/>
          </w:tcPr>
          <w:p w14:paraId="1432CE73" w14:textId="77777777" w:rsidR="000E4769" w:rsidRPr="001665B9" w:rsidRDefault="000E4769" w:rsidP="00B8633D">
            <w:pPr>
              <w:pStyle w:val="NoSpacing"/>
              <w:rPr>
                <w:kern w:val="2"/>
                <w:sz w:val="24"/>
                <w:szCs w:val="24"/>
                <w:lang w:val="en-CA"/>
                <w14:ligatures w14:val="standardContextual"/>
              </w:rPr>
            </w:pPr>
          </w:p>
        </w:tc>
      </w:tr>
      <w:tr w:rsidR="000E4769" w14:paraId="09DA8ECD" w14:textId="77777777" w:rsidTr="000E4769">
        <w:trPr>
          <w:trHeight w:val="708"/>
        </w:trPr>
        <w:tc>
          <w:tcPr>
            <w:tcW w:w="6663" w:type="dxa"/>
            <w:tcBorders>
              <w:bottom w:val="single" w:sz="4" w:space="0" w:color="auto"/>
            </w:tcBorders>
            <w:vAlign w:val="center"/>
          </w:tcPr>
          <w:p w14:paraId="78BA45A4" w14:textId="77777777" w:rsidR="000E4769" w:rsidRPr="001665B9"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Do you regularly check, service, and maintain all workplace equipment and tools?</w:t>
            </w:r>
            <w:r>
              <w:rPr>
                <w:rFonts w:eastAsiaTheme="minorHAnsi" w:cstheme="minorBidi"/>
                <w:iCs w:val="0"/>
                <w:color w:val="auto"/>
                <w:spacing w:val="0"/>
                <w:kern w:val="2"/>
                <w:lang w:val="en-CA"/>
                <w14:ligatures w14:val="standardContextual"/>
              </w:rPr>
              <w:br/>
            </w:r>
            <w:r w:rsidRPr="00B43B37">
              <w:rPr>
                <w:rFonts w:eastAsiaTheme="minorHAnsi" w:cstheme="minorBidi"/>
                <w:iCs w:val="0"/>
                <w:color w:val="0F4761" w:themeColor="accent1" w:themeShade="BF"/>
                <w:spacing w:val="0"/>
                <w:kern w:val="2"/>
                <w:lang w:val="en-CA"/>
                <w14:ligatures w14:val="standardContextual"/>
              </w:rPr>
              <w:t>(Work Site Inspections)</w:t>
            </w:r>
          </w:p>
        </w:tc>
        <w:tc>
          <w:tcPr>
            <w:tcW w:w="901" w:type="dxa"/>
          </w:tcPr>
          <w:p w14:paraId="1D0E9F63" w14:textId="77777777" w:rsidR="000E4769" w:rsidRPr="001665B9" w:rsidRDefault="000E4769" w:rsidP="00B8633D">
            <w:pPr>
              <w:pStyle w:val="NoSpacing"/>
              <w:rPr>
                <w:kern w:val="2"/>
                <w:sz w:val="24"/>
                <w:szCs w:val="24"/>
                <w:lang w:val="en-CA"/>
                <w14:ligatures w14:val="standardContextual"/>
              </w:rPr>
            </w:pPr>
          </w:p>
        </w:tc>
        <w:tc>
          <w:tcPr>
            <w:tcW w:w="942" w:type="dxa"/>
          </w:tcPr>
          <w:p w14:paraId="550567B7" w14:textId="77777777" w:rsidR="000E4769" w:rsidRPr="001665B9" w:rsidRDefault="000E4769" w:rsidP="00B8633D">
            <w:pPr>
              <w:pStyle w:val="NoSpacing"/>
              <w:rPr>
                <w:kern w:val="2"/>
                <w:sz w:val="24"/>
                <w:szCs w:val="24"/>
                <w:lang w:val="en-CA"/>
                <w14:ligatures w14:val="standardContextual"/>
              </w:rPr>
            </w:pPr>
          </w:p>
        </w:tc>
        <w:tc>
          <w:tcPr>
            <w:tcW w:w="1701" w:type="dxa"/>
          </w:tcPr>
          <w:p w14:paraId="4B68ADA6" w14:textId="77777777" w:rsidR="000E4769" w:rsidRPr="001665B9" w:rsidRDefault="000E4769" w:rsidP="00B8633D">
            <w:pPr>
              <w:pStyle w:val="NoSpacing"/>
              <w:rPr>
                <w:kern w:val="2"/>
                <w:sz w:val="24"/>
                <w:szCs w:val="24"/>
                <w:lang w:val="en-CA"/>
                <w14:ligatures w14:val="standardContextual"/>
              </w:rPr>
            </w:pPr>
          </w:p>
        </w:tc>
      </w:tr>
      <w:tr w:rsidR="000E4769" w14:paraId="76BB6843" w14:textId="77777777" w:rsidTr="000E4769">
        <w:tc>
          <w:tcPr>
            <w:tcW w:w="10207" w:type="dxa"/>
            <w:gridSpan w:val="4"/>
            <w:tcBorders>
              <w:top w:val="single" w:sz="4" w:space="0" w:color="auto"/>
              <w:left w:val="single" w:sz="4" w:space="0" w:color="auto"/>
              <w:bottom w:val="single" w:sz="4" w:space="0" w:color="auto"/>
            </w:tcBorders>
            <w:vAlign w:val="center"/>
          </w:tcPr>
          <w:p w14:paraId="20A50B9E" w14:textId="77777777" w:rsidR="000E4769" w:rsidRPr="001665B9"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 xml:space="preserve">Do you have: </w:t>
            </w:r>
          </w:p>
        </w:tc>
      </w:tr>
      <w:tr w:rsidR="000E4769" w14:paraId="20D21D50" w14:textId="77777777" w:rsidTr="000E4769">
        <w:trPr>
          <w:trHeight w:val="323"/>
        </w:trPr>
        <w:tc>
          <w:tcPr>
            <w:tcW w:w="6663" w:type="dxa"/>
            <w:tcBorders>
              <w:top w:val="single" w:sz="4" w:space="0" w:color="auto"/>
              <w:left w:val="single" w:sz="4" w:space="0" w:color="auto"/>
              <w:bottom w:val="single" w:sz="4" w:space="0" w:color="auto"/>
              <w:right w:val="single" w:sz="4" w:space="0" w:color="auto"/>
            </w:tcBorders>
            <w:vAlign w:val="center"/>
          </w:tcPr>
          <w:p w14:paraId="0E9BD791" w14:textId="77777777" w:rsidR="000E4769" w:rsidRPr="001665B9" w:rsidRDefault="000E4769" w:rsidP="00B8633D">
            <w:pPr>
              <w:pStyle w:val="Tabletext"/>
              <w:numPr>
                <w:ilvl w:val="0"/>
                <w:numId w:val="2"/>
              </w:numPr>
              <w:spacing w:after="0"/>
              <w:ind w:left="720" w:hanging="18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 xml:space="preserve">Emergency procedures? </w:t>
            </w:r>
            <w:r>
              <w:rPr>
                <w:rFonts w:eastAsiaTheme="minorHAnsi" w:cstheme="minorBidi"/>
                <w:iCs w:val="0"/>
                <w:color w:val="auto"/>
                <w:spacing w:val="0"/>
                <w:kern w:val="2"/>
                <w:lang w:val="en-CA"/>
                <w14:ligatures w14:val="standardContextual"/>
              </w:rPr>
              <w:t>(</w:t>
            </w:r>
            <w:r w:rsidRPr="00B43B37">
              <w:rPr>
                <w:rFonts w:eastAsiaTheme="minorHAnsi" w:cstheme="minorBidi"/>
                <w:iCs w:val="0"/>
                <w:color w:val="0F4761" w:themeColor="accent1" w:themeShade="BF"/>
                <w:spacing w:val="0"/>
                <w:kern w:val="2"/>
                <w:lang w:val="en-CA"/>
                <w14:ligatures w14:val="standardContextual"/>
              </w:rPr>
              <w:t>Emergency Response Planning</w:t>
            </w:r>
            <w:r>
              <w:rPr>
                <w:rFonts w:eastAsiaTheme="minorHAnsi" w:cstheme="minorBidi"/>
                <w:iCs w:val="0"/>
                <w:color w:val="auto"/>
                <w:spacing w:val="0"/>
                <w:kern w:val="2"/>
                <w:lang w:val="en-CA"/>
                <w14:ligatures w14:val="standardContextual"/>
              </w:rPr>
              <w:t>)</w:t>
            </w:r>
          </w:p>
        </w:tc>
        <w:tc>
          <w:tcPr>
            <w:tcW w:w="901" w:type="dxa"/>
            <w:tcBorders>
              <w:left w:val="single" w:sz="4" w:space="0" w:color="auto"/>
            </w:tcBorders>
          </w:tcPr>
          <w:p w14:paraId="0BA987A8" w14:textId="77777777" w:rsidR="000E4769" w:rsidRPr="001665B9" w:rsidRDefault="000E4769" w:rsidP="00B8633D">
            <w:pPr>
              <w:pStyle w:val="NoSpacing"/>
              <w:rPr>
                <w:kern w:val="2"/>
                <w:sz w:val="24"/>
                <w:szCs w:val="24"/>
                <w:lang w:val="en-CA"/>
                <w14:ligatures w14:val="standardContextual"/>
              </w:rPr>
            </w:pPr>
          </w:p>
        </w:tc>
        <w:tc>
          <w:tcPr>
            <w:tcW w:w="942" w:type="dxa"/>
          </w:tcPr>
          <w:p w14:paraId="01C5F16E" w14:textId="77777777" w:rsidR="000E4769" w:rsidRPr="001665B9" w:rsidRDefault="000E4769" w:rsidP="00B8633D">
            <w:pPr>
              <w:pStyle w:val="NoSpacing"/>
              <w:rPr>
                <w:kern w:val="2"/>
                <w:sz w:val="24"/>
                <w:szCs w:val="24"/>
                <w:lang w:val="en-CA"/>
                <w14:ligatures w14:val="standardContextual"/>
              </w:rPr>
            </w:pPr>
          </w:p>
        </w:tc>
        <w:tc>
          <w:tcPr>
            <w:tcW w:w="1701" w:type="dxa"/>
          </w:tcPr>
          <w:p w14:paraId="21CBC1AF" w14:textId="77777777" w:rsidR="000E4769" w:rsidRPr="001665B9" w:rsidRDefault="000E4769" w:rsidP="00B8633D">
            <w:pPr>
              <w:pStyle w:val="NoSpacing"/>
              <w:rPr>
                <w:kern w:val="2"/>
                <w:sz w:val="24"/>
                <w:szCs w:val="24"/>
                <w:lang w:val="en-CA"/>
                <w14:ligatures w14:val="standardContextual"/>
              </w:rPr>
            </w:pPr>
          </w:p>
        </w:tc>
      </w:tr>
      <w:tr w:rsidR="000E4769" w14:paraId="42924047" w14:textId="77777777" w:rsidTr="000E4769">
        <w:tc>
          <w:tcPr>
            <w:tcW w:w="6663" w:type="dxa"/>
            <w:tcBorders>
              <w:top w:val="single" w:sz="4" w:space="0" w:color="auto"/>
            </w:tcBorders>
            <w:vAlign w:val="center"/>
          </w:tcPr>
          <w:p w14:paraId="37BB3C29" w14:textId="77777777" w:rsidR="000E4769" w:rsidRPr="001665B9" w:rsidRDefault="000E4769" w:rsidP="00B8633D">
            <w:pPr>
              <w:pStyle w:val="Tabletext"/>
              <w:numPr>
                <w:ilvl w:val="0"/>
                <w:numId w:val="2"/>
              </w:numPr>
              <w:spacing w:after="0"/>
              <w:ind w:left="720" w:hanging="18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 xml:space="preserve">First aid kits? </w:t>
            </w:r>
          </w:p>
        </w:tc>
        <w:tc>
          <w:tcPr>
            <w:tcW w:w="901" w:type="dxa"/>
          </w:tcPr>
          <w:p w14:paraId="24FFD048" w14:textId="77777777" w:rsidR="000E4769" w:rsidRPr="001665B9" w:rsidRDefault="000E4769" w:rsidP="00B8633D">
            <w:pPr>
              <w:pStyle w:val="NoSpacing"/>
              <w:rPr>
                <w:kern w:val="2"/>
                <w:sz w:val="24"/>
                <w:szCs w:val="24"/>
                <w:lang w:val="en-CA"/>
                <w14:ligatures w14:val="standardContextual"/>
              </w:rPr>
            </w:pPr>
          </w:p>
        </w:tc>
        <w:tc>
          <w:tcPr>
            <w:tcW w:w="942" w:type="dxa"/>
          </w:tcPr>
          <w:p w14:paraId="04E61667" w14:textId="77777777" w:rsidR="000E4769" w:rsidRPr="001665B9" w:rsidRDefault="000E4769" w:rsidP="00B8633D">
            <w:pPr>
              <w:pStyle w:val="NoSpacing"/>
              <w:rPr>
                <w:kern w:val="2"/>
                <w:sz w:val="24"/>
                <w:szCs w:val="24"/>
                <w:lang w:val="en-CA"/>
                <w14:ligatures w14:val="standardContextual"/>
              </w:rPr>
            </w:pPr>
          </w:p>
        </w:tc>
        <w:tc>
          <w:tcPr>
            <w:tcW w:w="1701" w:type="dxa"/>
          </w:tcPr>
          <w:p w14:paraId="09F62265" w14:textId="77777777" w:rsidR="000E4769" w:rsidRPr="001665B9" w:rsidRDefault="000E4769" w:rsidP="00B8633D">
            <w:pPr>
              <w:pStyle w:val="NoSpacing"/>
              <w:rPr>
                <w:kern w:val="2"/>
                <w:sz w:val="24"/>
                <w:szCs w:val="24"/>
                <w:lang w:val="en-CA"/>
                <w14:ligatures w14:val="standardContextual"/>
              </w:rPr>
            </w:pPr>
          </w:p>
        </w:tc>
      </w:tr>
      <w:tr w:rsidR="000E4769" w14:paraId="50313191" w14:textId="77777777" w:rsidTr="000E4769">
        <w:trPr>
          <w:trHeight w:val="323"/>
        </w:trPr>
        <w:tc>
          <w:tcPr>
            <w:tcW w:w="6663" w:type="dxa"/>
            <w:vAlign w:val="center"/>
          </w:tcPr>
          <w:p w14:paraId="7FB8B77C" w14:textId="77777777" w:rsidR="000E4769" w:rsidRPr="001665B9" w:rsidRDefault="000E4769" w:rsidP="00B8633D">
            <w:pPr>
              <w:pStyle w:val="Tabletext"/>
              <w:numPr>
                <w:ilvl w:val="0"/>
                <w:numId w:val="2"/>
              </w:numPr>
              <w:spacing w:after="0"/>
              <w:ind w:left="720" w:hanging="18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An injury reporting procedure?</w:t>
            </w:r>
          </w:p>
        </w:tc>
        <w:tc>
          <w:tcPr>
            <w:tcW w:w="901" w:type="dxa"/>
          </w:tcPr>
          <w:p w14:paraId="6C640C20" w14:textId="77777777" w:rsidR="000E4769" w:rsidRPr="001665B9" w:rsidRDefault="000E4769" w:rsidP="00B8633D">
            <w:pPr>
              <w:pStyle w:val="NoSpacing"/>
              <w:rPr>
                <w:kern w:val="2"/>
                <w:sz w:val="24"/>
                <w:szCs w:val="24"/>
                <w:lang w:val="en-CA"/>
                <w14:ligatures w14:val="standardContextual"/>
              </w:rPr>
            </w:pPr>
          </w:p>
        </w:tc>
        <w:tc>
          <w:tcPr>
            <w:tcW w:w="942" w:type="dxa"/>
          </w:tcPr>
          <w:p w14:paraId="55322009" w14:textId="77777777" w:rsidR="000E4769" w:rsidRPr="001665B9" w:rsidRDefault="000E4769" w:rsidP="00B8633D">
            <w:pPr>
              <w:pStyle w:val="NoSpacing"/>
              <w:rPr>
                <w:kern w:val="2"/>
                <w:sz w:val="24"/>
                <w:szCs w:val="24"/>
                <w:lang w:val="en-CA"/>
                <w14:ligatures w14:val="standardContextual"/>
              </w:rPr>
            </w:pPr>
          </w:p>
        </w:tc>
        <w:tc>
          <w:tcPr>
            <w:tcW w:w="1701" w:type="dxa"/>
          </w:tcPr>
          <w:p w14:paraId="7F03CF35" w14:textId="77777777" w:rsidR="000E4769" w:rsidRPr="001665B9" w:rsidRDefault="000E4769" w:rsidP="00B8633D">
            <w:pPr>
              <w:pStyle w:val="NoSpacing"/>
              <w:rPr>
                <w:kern w:val="2"/>
                <w:sz w:val="24"/>
                <w:szCs w:val="24"/>
                <w:lang w:val="en-CA"/>
                <w14:ligatures w14:val="standardContextual"/>
              </w:rPr>
            </w:pPr>
          </w:p>
        </w:tc>
      </w:tr>
      <w:tr w:rsidR="000E4769" w14:paraId="3D4CD247" w14:textId="77777777" w:rsidTr="000E4769">
        <w:trPr>
          <w:trHeight w:val="410"/>
        </w:trPr>
        <w:tc>
          <w:tcPr>
            <w:tcW w:w="6663" w:type="dxa"/>
            <w:vAlign w:val="center"/>
          </w:tcPr>
          <w:p w14:paraId="0A4777B2" w14:textId="77777777" w:rsidR="000E4769" w:rsidRDefault="000E4769" w:rsidP="00B8633D">
            <w:pPr>
              <w:pStyle w:val="Tabletext"/>
              <w:spacing w:after="0"/>
              <w:ind w:left="450"/>
              <w:rPr>
                <w:rFonts w:eastAsiaTheme="minorHAnsi" w:cstheme="minorBidi"/>
                <w:iCs w:val="0"/>
                <w:color w:val="auto"/>
                <w:spacing w:val="0"/>
                <w:kern w:val="2"/>
                <w:lang w:val="en-CA"/>
                <w14:ligatures w14:val="standardContextual"/>
              </w:rPr>
            </w:pPr>
            <w:r w:rsidRPr="001665B9">
              <w:rPr>
                <w:rFonts w:eastAsiaTheme="minorHAnsi" w:cstheme="minorBidi"/>
                <w:iCs w:val="0"/>
                <w:color w:val="auto"/>
                <w:spacing w:val="0"/>
                <w:kern w:val="2"/>
                <w:lang w:val="en-CA"/>
                <w14:ligatures w14:val="standardContextual"/>
              </w:rPr>
              <w:t>Do you have an investigation procedure in place?</w:t>
            </w:r>
          </w:p>
          <w:p w14:paraId="72C7B057" w14:textId="77777777" w:rsidR="000E4769" w:rsidRPr="001665B9" w:rsidRDefault="000E4769" w:rsidP="00B8633D">
            <w:pPr>
              <w:pStyle w:val="Tabletext"/>
              <w:numPr>
                <w:ilvl w:val="0"/>
                <w:numId w:val="0"/>
              </w:numPr>
              <w:spacing w:after="0"/>
              <w:ind w:left="450"/>
              <w:rPr>
                <w:rFonts w:eastAsiaTheme="minorHAnsi" w:cstheme="minorBidi"/>
                <w:iCs w:val="0"/>
                <w:color w:val="auto"/>
                <w:spacing w:val="0"/>
                <w:kern w:val="2"/>
                <w:lang w:val="en-CA"/>
                <w14:ligatures w14:val="standardContextual"/>
              </w:rPr>
            </w:pPr>
            <w:r>
              <w:rPr>
                <w:rFonts w:eastAsiaTheme="minorHAnsi" w:cstheme="minorBidi"/>
                <w:iCs w:val="0"/>
                <w:color w:val="auto"/>
                <w:spacing w:val="0"/>
                <w:kern w:val="2"/>
                <w:lang w:val="en-CA"/>
                <w14:ligatures w14:val="standardContextual"/>
              </w:rPr>
              <w:t>(</w:t>
            </w:r>
            <w:r w:rsidRPr="00154E16">
              <w:rPr>
                <w:rFonts w:eastAsiaTheme="minorHAnsi" w:cstheme="minorBidi"/>
                <w:iCs w:val="0"/>
                <w:color w:val="0F4761" w:themeColor="accent1" w:themeShade="BF"/>
                <w:spacing w:val="0"/>
                <w:kern w:val="2"/>
                <w:lang w:val="en-CA"/>
                <w14:ligatures w14:val="standardContextual"/>
              </w:rPr>
              <w:t>Incident Reports and Investigation Procedures</w:t>
            </w:r>
            <w:r>
              <w:rPr>
                <w:rFonts w:eastAsiaTheme="minorHAnsi" w:cstheme="minorBidi"/>
                <w:iCs w:val="0"/>
                <w:color w:val="auto"/>
                <w:spacing w:val="0"/>
                <w:kern w:val="2"/>
                <w:lang w:val="en-CA"/>
                <w14:ligatures w14:val="standardContextual"/>
              </w:rPr>
              <w:t>)</w:t>
            </w:r>
          </w:p>
        </w:tc>
        <w:tc>
          <w:tcPr>
            <w:tcW w:w="901" w:type="dxa"/>
          </w:tcPr>
          <w:p w14:paraId="71C50126" w14:textId="77777777" w:rsidR="000E4769" w:rsidRPr="001665B9" w:rsidRDefault="000E4769" w:rsidP="00B8633D">
            <w:pPr>
              <w:pStyle w:val="NoSpacing"/>
              <w:rPr>
                <w:kern w:val="2"/>
                <w:sz w:val="24"/>
                <w:szCs w:val="24"/>
                <w:lang w:val="en-CA"/>
                <w14:ligatures w14:val="standardContextual"/>
              </w:rPr>
            </w:pPr>
          </w:p>
        </w:tc>
        <w:tc>
          <w:tcPr>
            <w:tcW w:w="942" w:type="dxa"/>
          </w:tcPr>
          <w:p w14:paraId="2DC9FF46" w14:textId="77777777" w:rsidR="000E4769" w:rsidRPr="001665B9" w:rsidRDefault="000E4769" w:rsidP="00B8633D">
            <w:pPr>
              <w:pStyle w:val="NoSpacing"/>
              <w:rPr>
                <w:kern w:val="2"/>
                <w:sz w:val="24"/>
                <w:szCs w:val="24"/>
                <w:lang w:val="en-CA"/>
                <w14:ligatures w14:val="standardContextual"/>
              </w:rPr>
            </w:pPr>
          </w:p>
        </w:tc>
        <w:tc>
          <w:tcPr>
            <w:tcW w:w="1701" w:type="dxa"/>
          </w:tcPr>
          <w:p w14:paraId="3952ECA2" w14:textId="77777777" w:rsidR="000E4769" w:rsidRPr="001665B9" w:rsidRDefault="000E4769" w:rsidP="00B8633D">
            <w:pPr>
              <w:pStyle w:val="NoSpacing"/>
              <w:rPr>
                <w:kern w:val="2"/>
                <w:sz w:val="24"/>
                <w:szCs w:val="24"/>
                <w:lang w:val="en-CA"/>
                <w14:ligatures w14:val="standardContextual"/>
              </w:rPr>
            </w:pPr>
          </w:p>
        </w:tc>
      </w:tr>
      <w:tr w:rsidR="000E4769" w14:paraId="3160CCD2" w14:textId="77777777" w:rsidTr="000E4769">
        <w:trPr>
          <w:trHeight w:val="686"/>
        </w:trPr>
        <w:tc>
          <w:tcPr>
            <w:tcW w:w="6663" w:type="dxa"/>
            <w:vAlign w:val="center"/>
          </w:tcPr>
          <w:p w14:paraId="472BB5F3" w14:textId="77777777" w:rsidR="000E4769" w:rsidRPr="001665B9" w:rsidRDefault="000E4769" w:rsidP="00B8633D">
            <w:pPr>
              <w:pStyle w:val="Tabletext"/>
              <w:spacing w:after="0"/>
              <w:ind w:left="450"/>
              <w:rPr>
                <w:rFonts w:eastAsiaTheme="minorEastAsia" w:cstheme="minorBidi"/>
                <w:color w:val="auto"/>
                <w:spacing w:val="0"/>
                <w:kern w:val="2"/>
                <w:lang w:val="en-CA"/>
                <w14:ligatures w14:val="standardContextual"/>
              </w:rPr>
            </w:pPr>
            <w:r w:rsidRPr="280FFF17">
              <w:rPr>
                <w:rFonts w:eastAsiaTheme="minorEastAsia" w:cstheme="minorBidi"/>
                <w:color w:val="auto"/>
                <w:spacing w:val="0"/>
                <w:kern w:val="2"/>
                <w:lang w:val="en-CA"/>
                <w14:ligatures w14:val="standardContextual"/>
              </w:rPr>
              <w:t xml:space="preserve">Do you maintain records and review your program </w:t>
            </w:r>
            <w:r>
              <w:rPr>
                <w:rFonts w:eastAsiaTheme="minorEastAsia" w:cstheme="minorBidi"/>
                <w:color w:val="auto"/>
                <w:spacing w:val="0"/>
                <w:kern w:val="2"/>
                <w:lang w:val="en-CA"/>
                <w14:ligatures w14:val="standardContextual"/>
              </w:rPr>
              <w:t>regularly or at least every three years</w:t>
            </w:r>
            <w:r w:rsidRPr="280FFF17">
              <w:rPr>
                <w:rFonts w:eastAsiaTheme="minorEastAsia" w:cstheme="minorBidi"/>
                <w:color w:val="auto"/>
                <w:spacing w:val="0"/>
                <w:kern w:val="2"/>
                <w:lang w:val="en-CA"/>
                <w14:ligatures w14:val="standardContextual"/>
              </w:rPr>
              <w:t>?</w:t>
            </w:r>
            <w:r>
              <w:rPr>
                <w:rFonts w:eastAsiaTheme="minorEastAsia" w:cstheme="minorBidi"/>
                <w:color w:val="auto"/>
                <w:spacing w:val="0"/>
                <w:kern w:val="2"/>
                <w:lang w:val="en-CA"/>
                <w14:ligatures w14:val="standardContextual"/>
              </w:rPr>
              <w:br/>
              <w:t>(</w:t>
            </w:r>
            <w:r w:rsidRPr="00154E16">
              <w:rPr>
                <w:rFonts w:eastAsiaTheme="minorHAnsi" w:cstheme="minorBidi"/>
                <w:iCs w:val="0"/>
                <w:color w:val="0F4761" w:themeColor="accent1" w:themeShade="BF"/>
                <w:spacing w:val="0"/>
                <w:kern w:val="2"/>
                <w:lang w:val="en-CA"/>
                <w14:ligatures w14:val="standardContextual"/>
              </w:rPr>
              <w:t>OHS Policy Statement</w:t>
            </w:r>
            <w:r>
              <w:rPr>
                <w:rFonts w:eastAsiaTheme="minorHAnsi" w:cstheme="minorBidi"/>
                <w:iCs w:val="0"/>
                <w:color w:val="0F4761" w:themeColor="accent1" w:themeShade="BF"/>
                <w:spacing w:val="0"/>
                <w:kern w:val="2"/>
                <w:lang w:val="en-CA"/>
                <w14:ligatures w14:val="standardContextual"/>
              </w:rPr>
              <w:t>)</w:t>
            </w:r>
          </w:p>
        </w:tc>
        <w:tc>
          <w:tcPr>
            <w:tcW w:w="901" w:type="dxa"/>
          </w:tcPr>
          <w:p w14:paraId="72F0020B" w14:textId="77777777" w:rsidR="000E4769" w:rsidRPr="001665B9" w:rsidRDefault="000E4769" w:rsidP="00B8633D">
            <w:pPr>
              <w:pStyle w:val="NoSpacing"/>
              <w:rPr>
                <w:kern w:val="2"/>
                <w:sz w:val="24"/>
                <w:szCs w:val="24"/>
                <w:lang w:val="en-CA"/>
                <w14:ligatures w14:val="standardContextual"/>
              </w:rPr>
            </w:pPr>
          </w:p>
        </w:tc>
        <w:tc>
          <w:tcPr>
            <w:tcW w:w="942" w:type="dxa"/>
          </w:tcPr>
          <w:p w14:paraId="7C8B46DF" w14:textId="77777777" w:rsidR="000E4769" w:rsidRPr="001665B9" w:rsidRDefault="000E4769" w:rsidP="00B8633D">
            <w:pPr>
              <w:pStyle w:val="NoSpacing"/>
              <w:rPr>
                <w:kern w:val="2"/>
                <w:sz w:val="24"/>
                <w:szCs w:val="24"/>
                <w:lang w:val="en-CA"/>
                <w14:ligatures w14:val="standardContextual"/>
              </w:rPr>
            </w:pPr>
          </w:p>
        </w:tc>
        <w:tc>
          <w:tcPr>
            <w:tcW w:w="1701" w:type="dxa"/>
          </w:tcPr>
          <w:p w14:paraId="062AC1FD" w14:textId="77777777" w:rsidR="000E4769" w:rsidRPr="001665B9" w:rsidRDefault="000E4769" w:rsidP="00B8633D">
            <w:pPr>
              <w:pStyle w:val="NoSpacing"/>
              <w:rPr>
                <w:kern w:val="2"/>
                <w:sz w:val="24"/>
                <w:szCs w:val="24"/>
                <w:lang w:val="en-CA"/>
                <w14:ligatures w14:val="standardContextual"/>
              </w:rPr>
            </w:pPr>
          </w:p>
        </w:tc>
      </w:tr>
      <w:tr w:rsidR="000E4769" w14:paraId="015D4163" w14:textId="77777777" w:rsidTr="000E4769">
        <w:trPr>
          <w:trHeight w:val="686"/>
        </w:trPr>
        <w:tc>
          <w:tcPr>
            <w:tcW w:w="6663" w:type="dxa"/>
            <w:vAlign w:val="center"/>
          </w:tcPr>
          <w:p w14:paraId="699E59D2" w14:textId="77777777" w:rsidR="000E4769" w:rsidRPr="280FFF17" w:rsidRDefault="000E4769" w:rsidP="00B8633D">
            <w:pPr>
              <w:pStyle w:val="Tabletext"/>
              <w:spacing w:after="0"/>
              <w:ind w:left="450"/>
              <w:rPr>
                <w:rFonts w:eastAsiaTheme="minorEastAsia" w:cstheme="minorBidi"/>
                <w:color w:val="auto"/>
                <w:spacing w:val="0"/>
                <w:kern w:val="2"/>
                <w:lang w:val="en-CA"/>
                <w14:ligatures w14:val="standardContextual"/>
              </w:rPr>
            </w:pPr>
            <w:r>
              <w:rPr>
                <w:rFonts w:eastAsiaTheme="minorEastAsia" w:cstheme="minorBidi"/>
                <w:color w:val="auto"/>
                <w:spacing w:val="0"/>
                <w:kern w:val="2"/>
                <w:lang w:val="en-CA"/>
                <w14:ligatures w14:val="standardContextual"/>
              </w:rPr>
              <w:t>Do you have a safe and timely Return to Work program? (</w:t>
            </w:r>
            <w:r w:rsidRPr="00154E16">
              <w:rPr>
                <w:rFonts w:eastAsiaTheme="minorEastAsia" w:cstheme="minorBidi"/>
                <w:color w:val="0F4761" w:themeColor="accent1" w:themeShade="BF"/>
                <w:spacing w:val="0"/>
                <w:kern w:val="2"/>
                <w:lang w:val="en-CA"/>
                <w14:ligatures w14:val="standardContextual"/>
              </w:rPr>
              <w:t>Safe and Timely Return to Work</w:t>
            </w:r>
            <w:r>
              <w:rPr>
                <w:rFonts w:eastAsiaTheme="minorEastAsia" w:cstheme="minorBidi"/>
                <w:color w:val="auto"/>
                <w:spacing w:val="0"/>
                <w:kern w:val="2"/>
                <w:lang w:val="en-CA"/>
                <w14:ligatures w14:val="standardContextual"/>
              </w:rPr>
              <w:t>)</w:t>
            </w:r>
          </w:p>
        </w:tc>
        <w:tc>
          <w:tcPr>
            <w:tcW w:w="901" w:type="dxa"/>
          </w:tcPr>
          <w:p w14:paraId="7AE8BCB4" w14:textId="77777777" w:rsidR="000E4769" w:rsidRPr="001665B9" w:rsidRDefault="000E4769" w:rsidP="00B8633D">
            <w:pPr>
              <w:pStyle w:val="NoSpacing"/>
              <w:rPr>
                <w:kern w:val="2"/>
                <w:sz w:val="24"/>
                <w:szCs w:val="24"/>
                <w:lang w:val="en-CA"/>
                <w14:ligatures w14:val="standardContextual"/>
              </w:rPr>
            </w:pPr>
          </w:p>
        </w:tc>
        <w:tc>
          <w:tcPr>
            <w:tcW w:w="942" w:type="dxa"/>
          </w:tcPr>
          <w:p w14:paraId="4D9C496A" w14:textId="77777777" w:rsidR="000E4769" w:rsidRPr="001665B9" w:rsidRDefault="000E4769" w:rsidP="00B8633D">
            <w:pPr>
              <w:pStyle w:val="NoSpacing"/>
              <w:rPr>
                <w:kern w:val="2"/>
                <w:sz w:val="24"/>
                <w:szCs w:val="24"/>
                <w:lang w:val="en-CA"/>
                <w14:ligatures w14:val="standardContextual"/>
              </w:rPr>
            </w:pPr>
          </w:p>
        </w:tc>
        <w:tc>
          <w:tcPr>
            <w:tcW w:w="1701" w:type="dxa"/>
          </w:tcPr>
          <w:p w14:paraId="7FB94371" w14:textId="77777777" w:rsidR="000E4769" w:rsidRPr="001665B9" w:rsidRDefault="000E4769" w:rsidP="00B8633D">
            <w:pPr>
              <w:pStyle w:val="NoSpacing"/>
              <w:rPr>
                <w:kern w:val="2"/>
                <w:sz w:val="24"/>
                <w:szCs w:val="24"/>
                <w:lang w:val="en-CA"/>
                <w14:ligatures w14:val="standardContextual"/>
              </w:rPr>
            </w:pPr>
          </w:p>
        </w:tc>
      </w:tr>
      <w:bookmarkEnd w:id="0"/>
    </w:tbl>
    <w:p w14:paraId="756A515F" w14:textId="77777777" w:rsidR="00E701DC" w:rsidRDefault="00E701DC" w:rsidP="00E701DC"/>
    <w:p w14:paraId="51017089" w14:textId="035FFBB1" w:rsidR="002F0D7B" w:rsidRDefault="002F0D7B"/>
    <w:sectPr w:rsidR="002F0D7B" w:rsidSect="003A5113">
      <w:footerReference w:type="default" r:id="rId7"/>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F769" w14:textId="77777777" w:rsidR="00805318" w:rsidRDefault="00805318" w:rsidP="00805318">
      <w:pPr>
        <w:spacing w:after="0" w:line="240" w:lineRule="auto"/>
      </w:pPr>
      <w:r>
        <w:separator/>
      </w:r>
    </w:p>
  </w:endnote>
  <w:endnote w:type="continuationSeparator" w:id="0">
    <w:p w14:paraId="76E91E3C" w14:textId="77777777" w:rsidR="00805318" w:rsidRDefault="00805318" w:rsidP="0080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10C8A" w14:textId="0C72331B" w:rsidR="00E60BF6" w:rsidRDefault="00E60BF6" w:rsidP="00E60BF6">
    <w:pPr>
      <w:pStyle w:val="Footer"/>
      <w:jc w:val="right"/>
    </w:pPr>
    <w:r w:rsidRPr="00081A06">
      <w:rPr>
        <w:sz w:val="16"/>
        <w:szCs w:val="16"/>
      </w:rPr>
      <w:t>0</w:t>
    </w:r>
    <w:r>
      <w:rPr>
        <w:sz w:val="16"/>
        <w:szCs w:val="16"/>
      </w:rPr>
      <w:t>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3F4D2" w14:textId="77777777" w:rsidR="00805318" w:rsidRDefault="00805318" w:rsidP="00805318">
      <w:pPr>
        <w:spacing w:after="0" w:line="240" w:lineRule="auto"/>
      </w:pPr>
      <w:r>
        <w:separator/>
      </w:r>
    </w:p>
  </w:footnote>
  <w:footnote w:type="continuationSeparator" w:id="0">
    <w:p w14:paraId="00147B7C" w14:textId="77777777" w:rsidR="00805318" w:rsidRDefault="00805318" w:rsidP="00805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F3E"/>
    <w:multiLevelType w:val="hybridMultilevel"/>
    <w:tmpl w:val="FE5A6AEC"/>
    <w:lvl w:ilvl="0" w:tplc="72AEF688">
      <w:start w:val="3"/>
      <w:numFmt w:val="bullet"/>
      <w:lvlText w:val="•"/>
      <w:lvlJc w:val="left"/>
      <w:pPr>
        <w:ind w:left="1980" w:hanging="360"/>
      </w:pPr>
      <w:rPr>
        <w:rFonts w:ascii="Calibri" w:eastAsiaTheme="minorHAnsi" w:hAnsi="Calibri"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4431618C"/>
    <w:multiLevelType w:val="hybridMultilevel"/>
    <w:tmpl w:val="9DA697DA"/>
    <w:lvl w:ilvl="0" w:tplc="2D966164">
      <w:start w:val="1"/>
      <w:numFmt w:val="decimal"/>
      <w:pStyle w:val="Tabletext"/>
      <w:lvlText w:val="%1."/>
      <w:lvlJc w:val="left"/>
      <w:pPr>
        <w:ind w:left="1080" w:hanging="360"/>
      </w:pPr>
      <w:rPr>
        <w:rFonts w:hint="default"/>
        <w:b w:val="0"/>
        <w:bCs/>
        <w:sz w:val="22"/>
        <w:szCs w:val="22"/>
      </w:rPr>
    </w:lvl>
    <w:lvl w:ilvl="1" w:tplc="B38EBE72">
      <w:numFmt w:val="bullet"/>
      <w:lvlText w:val="•"/>
      <w:lvlJc w:val="left"/>
      <w:pPr>
        <w:ind w:left="1800" w:hanging="36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4676570">
    <w:abstractNumId w:val="1"/>
  </w:num>
  <w:num w:numId="2" w16cid:durableId="188875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DC"/>
    <w:rsid w:val="000601CE"/>
    <w:rsid w:val="000E4769"/>
    <w:rsid w:val="001469DD"/>
    <w:rsid w:val="00200C80"/>
    <w:rsid w:val="002F0D7B"/>
    <w:rsid w:val="003A5113"/>
    <w:rsid w:val="00620E6B"/>
    <w:rsid w:val="00673755"/>
    <w:rsid w:val="0073590F"/>
    <w:rsid w:val="00805318"/>
    <w:rsid w:val="009F2DC6"/>
    <w:rsid w:val="00AB76A2"/>
    <w:rsid w:val="00B65A66"/>
    <w:rsid w:val="00C25944"/>
    <w:rsid w:val="00E60BF6"/>
    <w:rsid w:val="00E70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5C8CE"/>
  <w15:chartTrackingRefBased/>
  <w15:docId w15:val="{1A38A0EE-A748-4CCF-B579-9E424923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DC"/>
  </w:style>
  <w:style w:type="paragraph" w:styleId="Heading1">
    <w:name w:val="heading 1"/>
    <w:basedOn w:val="Normal"/>
    <w:next w:val="Normal"/>
    <w:link w:val="Heading1Char"/>
    <w:uiPriority w:val="9"/>
    <w:qFormat/>
    <w:rsid w:val="00E70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1DC"/>
    <w:rPr>
      <w:rFonts w:eastAsiaTheme="majorEastAsia" w:cstheme="majorBidi"/>
      <w:color w:val="272727" w:themeColor="text1" w:themeTint="D8"/>
    </w:rPr>
  </w:style>
  <w:style w:type="paragraph" w:styleId="Title">
    <w:name w:val="Title"/>
    <w:basedOn w:val="Normal"/>
    <w:next w:val="Normal"/>
    <w:link w:val="TitleChar"/>
    <w:uiPriority w:val="10"/>
    <w:qFormat/>
    <w:rsid w:val="00E70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1DC"/>
    <w:pPr>
      <w:spacing w:before="160"/>
      <w:jc w:val="center"/>
    </w:pPr>
    <w:rPr>
      <w:i/>
      <w:iCs/>
      <w:color w:val="404040" w:themeColor="text1" w:themeTint="BF"/>
    </w:rPr>
  </w:style>
  <w:style w:type="character" w:customStyle="1" w:styleId="QuoteChar">
    <w:name w:val="Quote Char"/>
    <w:basedOn w:val="DefaultParagraphFont"/>
    <w:link w:val="Quote"/>
    <w:uiPriority w:val="29"/>
    <w:rsid w:val="00E701DC"/>
    <w:rPr>
      <w:i/>
      <w:iCs/>
      <w:color w:val="404040" w:themeColor="text1" w:themeTint="BF"/>
    </w:rPr>
  </w:style>
  <w:style w:type="paragraph" w:styleId="ListParagraph">
    <w:name w:val="List Paragraph"/>
    <w:basedOn w:val="Normal"/>
    <w:uiPriority w:val="34"/>
    <w:qFormat/>
    <w:rsid w:val="00E701DC"/>
    <w:pPr>
      <w:ind w:left="720"/>
      <w:contextualSpacing/>
    </w:pPr>
  </w:style>
  <w:style w:type="character" w:styleId="IntenseEmphasis">
    <w:name w:val="Intense Emphasis"/>
    <w:basedOn w:val="DefaultParagraphFont"/>
    <w:uiPriority w:val="21"/>
    <w:qFormat/>
    <w:rsid w:val="00E701DC"/>
    <w:rPr>
      <w:i/>
      <w:iCs/>
      <w:color w:val="0F4761" w:themeColor="accent1" w:themeShade="BF"/>
    </w:rPr>
  </w:style>
  <w:style w:type="paragraph" w:styleId="IntenseQuote">
    <w:name w:val="Intense Quote"/>
    <w:basedOn w:val="Normal"/>
    <w:next w:val="Normal"/>
    <w:link w:val="IntenseQuoteChar"/>
    <w:uiPriority w:val="30"/>
    <w:qFormat/>
    <w:rsid w:val="00E70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1DC"/>
    <w:rPr>
      <w:i/>
      <w:iCs/>
      <w:color w:val="0F4761" w:themeColor="accent1" w:themeShade="BF"/>
    </w:rPr>
  </w:style>
  <w:style w:type="character" w:styleId="IntenseReference">
    <w:name w:val="Intense Reference"/>
    <w:basedOn w:val="DefaultParagraphFont"/>
    <w:uiPriority w:val="32"/>
    <w:qFormat/>
    <w:rsid w:val="00E701DC"/>
    <w:rPr>
      <w:b/>
      <w:bCs/>
      <w:smallCaps/>
      <w:color w:val="0F4761" w:themeColor="accent1" w:themeShade="BF"/>
      <w:spacing w:val="5"/>
    </w:rPr>
  </w:style>
  <w:style w:type="table" w:styleId="TableGrid">
    <w:name w:val="Table Grid"/>
    <w:basedOn w:val="TableNormal"/>
    <w:uiPriority w:val="59"/>
    <w:rsid w:val="00E701D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Subtitle"/>
    <w:link w:val="TabletextChar"/>
    <w:qFormat/>
    <w:rsid w:val="00E701DC"/>
    <w:pPr>
      <w:numPr>
        <w:ilvl w:val="0"/>
        <w:numId w:val="1"/>
      </w:numPr>
      <w:spacing w:after="120" w:line="240" w:lineRule="auto"/>
    </w:pPr>
    <w:rPr>
      <w:iCs/>
      <w:color w:val="000000" w:themeColor="text1"/>
      <w:kern w:val="0"/>
      <w:sz w:val="24"/>
      <w:szCs w:val="24"/>
      <w:lang w:val="en-US"/>
      <w14:ligatures w14:val="none"/>
    </w:rPr>
  </w:style>
  <w:style w:type="character" w:customStyle="1" w:styleId="TabletextChar">
    <w:name w:val="Table text Char"/>
    <w:basedOn w:val="SubtitleChar"/>
    <w:link w:val="Tabletext"/>
    <w:rsid w:val="00E701DC"/>
    <w:rPr>
      <w:rFonts w:eastAsiaTheme="majorEastAsia" w:cstheme="majorBidi"/>
      <w:iCs/>
      <w:color w:val="000000" w:themeColor="text1"/>
      <w:spacing w:val="15"/>
      <w:kern w:val="0"/>
      <w:sz w:val="24"/>
      <w:szCs w:val="24"/>
      <w:lang w:val="en-US"/>
      <w14:ligatures w14:val="none"/>
    </w:rPr>
  </w:style>
  <w:style w:type="paragraph" w:styleId="NoSpacing">
    <w:name w:val="No Spacing"/>
    <w:link w:val="NoSpacingChar"/>
    <w:uiPriority w:val="1"/>
    <w:qFormat/>
    <w:rsid w:val="00E701DC"/>
    <w:pPr>
      <w:spacing w:after="0" w:line="240" w:lineRule="auto"/>
      <w:ind w:left="547"/>
    </w:pPr>
    <w:rPr>
      <w:kern w:val="0"/>
      <w:lang w:val="en-US"/>
      <w14:ligatures w14:val="none"/>
    </w:rPr>
  </w:style>
  <w:style w:type="character" w:customStyle="1" w:styleId="NoSpacingChar">
    <w:name w:val="No Spacing Char"/>
    <w:basedOn w:val="DefaultParagraphFont"/>
    <w:link w:val="NoSpacing"/>
    <w:uiPriority w:val="1"/>
    <w:rsid w:val="00E701DC"/>
    <w:rPr>
      <w:kern w:val="0"/>
      <w:lang w:val="en-US"/>
      <w14:ligatures w14:val="none"/>
    </w:rPr>
  </w:style>
  <w:style w:type="paragraph" w:styleId="Header">
    <w:name w:val="header"/>
    <w:basedOn w:val="Normal"/>
    <w:link w:val="HeaderChar"/>
    <w:uiPriority w:val="99"/>
    <w:unhideWhenUsed/>
    <w:rsid w:val="00805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18"/>
  </w:style>
  <w:style w:type="paragraph" w:styleId="Footer">
    <w:name w:val="footer"/>
    <w:basedOn w:val="Normal"/>
    <w:link w:val="FooterChar"/>
    <w:uiPriority w:val="99"/>
    <w:unhideWhenUsed/>
    <w:rsid w:val="00805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1313</Characters>
  <Application>Microsoft Office Word</Application>
  <DocSecurity>0</DocSecurity>
  <Lines>80</Lines>
  <Paragraphs>23</Paragraphs>
  <ScaleCrop>false</ScaleCrop>
  <Company>WSCC</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Moore</dc:creator>
  <cp:keywords/>
  <dc:description/>
  <cp:lastModifiedBy>Heidi Held</cp:lastModifiedBy>
  <cp:revision>5</cp:revision>
  <dcterms:created xsi:type="dcterms:W3CDTF">2025-04-29T22:19:00Z</dcterms:created>
  <dcterms:modified xsi:type="dcterms:W3CDTF">2025-04-30T20:16:00Z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d0ff9b42-f00f-471e-8da4-a692f669278a</vt:lpwstr>
  </property>
</Properties>
</file>